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B18" w:rsidRDefault="00E11B18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B18" w:rsidRDefault="00E11B18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BA3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Приложение 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к постановлению администрации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муниципального образования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Тихорецкий район                                                         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от _____________ № _________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«</w:t>
      </w: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 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  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Тихорецкий район  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8E0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18.08.2021 № 1504</w:t>
      </w: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BA0" w:rsidRDefault="00550BA0" w:rsidP="00550B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  </w:t>
      </w:r>
    </w:p>
    <w:p w:rsidR="00550BA0" w:rsidRPr="00550BA0" w:rsidRDefault="00550BA0" w:rsidP="00550BA0">
      <w:pPr>
        <w:spacing w:after="0" w:line="240" w:lineRule="auto"/>
        <w:ind w:left="7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предоставления субсидий </w:t>
      </w:r>
    </w:p>
    <w:p w:rsidR="00550BA0" w:rsidRPr="00550BA0" w:rsidRDefault="00550BA0" w:rsidP="00550BA0">
      <w:pPr>
        <w:spacing w:after="0" w:line="240" w:lineRule="auto"/>
        <w:ind w:left="7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гражданам, ведущим личное подсобное хозяйство, </w:t>
      </w:r>
    </w:p>
    <w:p w:rsidR="00550BA0" w:rsidRPr="00550BA0" w:rsidRDefault="00550BA0" w:rsidP="00550BA0">
      <w:pPr>
        <w:spacing w:after="0" w:line="240" w:lineRule="auto"/>
        <w:ind w:left="7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крестьянским (фермерским) хозяйствам, индивидуальным </w:t>
      </w:r>
    </w:p>
    <w:p w:rsidR="00550BA0" w:rsidRPr="00550BA0" w:rsidRDefault="00550BA0" w:rsidP="00550BA0">
      <w:pPr>
        <w:spacing w:after="0" w:line="240" w:lineRule="auto"/>
        <w:ind w:left="7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предпринимателям, осуществляющим деятельность </w:t>
      </w:r>
    </w:p>
    <w:p w:rsidR="00550BA0" w:rsidRPr="00550BA0" w:rsidRDefault="00550BA0" w:rsidP="00550BA0">
      <w:pPr>
        <w:spacing w:after="0" w:line="240" w:lineRule="auto"/>
        <w:ind w:left="7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области сельскохозяйственного производства на территории </w:t>
      </w:r>
    </w:p>
    <w:p w:rsidR="00550BA0" w:rsidRPr="00550BA0" w:rsidRDefault="00550BA0" w:rsidP="00550BA0">
      <w:pPr>
        <w:spacing w:after="0" w:line="240" w:lineRule="auto"/>
        <w:ind w:left="7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муниципального образования Тихорецкий район</w:t>
      </w:r>
    </w:p>
    <w:p w:rsidR="00550BA0" w:rsidRPr="00550BA0" w:rsidRDefault="00550BA0" w:rsidP="00550BA0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:rsidR="00550BA0" w:rsidRPr="00550BA0" w:rsidRDefault="00550BA0" w:rsidP="00550BA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0BA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 </w:t>
      </w:r>
    </w:p>
    <w:p w:rsidR="00550BA0" w:rsidRPr="00550BA0" w:rsidRDefault="00550BA0" w:rsidP="00550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50BA0" w:rsidRPr="00550BA0" w:rsidRDefault="00E845C3" w:rsidP="00E845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1.1. 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Настоящий Порядок 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Тихорецкий район (далее – Порядок)  разработан на основании  статьи 78 Бюджетного кодекса Российской Федерации, постановления  Правительства Российской Федерации от 25 октября 2023 года </w:t>
      </w:r>
      <w:r w:rsid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№ 1782</w:t>
      </w:r>
      <w:r w:rsid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 (далее – Общие требования), а также в целях реализации Закона Краснодарского края от 5 мая 2019 года № 4024-КЗ                              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производства», Закона Краснодарского края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от 28 января 2009 года № 1690-КЗ «О развитии сельского хозяйства в Краснодарском крае», постановления главы администрации (губернатора) Краснодарского края от 25 июля 2017 года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сырья и продовольствия» (далее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Порядок предоставления местным бюджетам субвенций из бюджета Краснодарского края), и устанавливает порядок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Тихорецкий район (далее – субсидия)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года № 944.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.2. 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Заявители, участвующие в отборе: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граждане, зарегистрированные на территории Краснодарского края и ведущие личное подсобное хозяйство на земельном участке, расположенном на территории муниципального образования Тихорецкий район в соответствии с действующим законодательством, не перешедшие на специальный налоговый режим «налог на профессиональный доход» (далее - ЛПХ);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граждане, зарегистрированные на территории Краснодарского края и ведущие личное подсобное хозяйство на земельном участке, расположенном на территории муниципального образования Тихорецкий район в соответствии с действующим законодательством, перешедшие на специальный налоговый режим «налог на профессиональный доход» (далее – ЛПХ);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индивидуальные предприниматели главы крестьянских (фермерских) хозяйств (созданные в соответствии с Федеральным законом от 11 июня 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2003 года № 74-ФЗ «О крестьянском (фермерском) хозяйстве), зарегистрированные на территории Краснодарского края и осуществляющие деятельность в области производства сельскохозяйственной продукции на территории муниципального образования Тихорецкий район (далее - КФХ);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индивидуальные предприниматели, являющиеся сельскохозяйственными товаропроизводителями, отвечающие требованиям Федерального закона                           от 29 декабря 2006 года № 264-ФЗ «О развитии сельского хозяйства» (далее </w:t>
      </w:r>
      <w:r w:rsidR="00E845C3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–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ИП);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индивидуальные предприниматели, зарегистрированные и осуществляющие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- Раздел А «Продукция сельского, лесного и рыбного хозяйства», зарегистрированные на территории Краснодарского края и осуществляющие деятельность на территории муниципального образования Тихорецкий                       район (далее – ИП);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 имени заявителей могут выступать их представители. Полномочия представителей подтверждаются доверенностью, оформленной в установленном законом порядке.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получатели субсидии – заявители, прошедшие отбор и заключившие соглашение о предоставлении субсидии с администрацией муниципального образо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вания Тихорецкий район (далее –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Администрация)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соответствии с типовой формой, утвержденной приказом министерства финансов Краснодарского края от 19 декабря 2016 года № 424 «Об утверждении типовой формы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услуг, из бюджета Краснодарского края»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(далее – Соглашение);  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1.3. 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Понятия, используемые в целях настоящего Порядка: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отбор – процедура, проводимая 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уполномоченным органом а</w:t>
      </w:r>
      <w:r w:rsidR="00BA3E84" w:rsidRP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 Тихорецкий район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правлением сельского хозяйства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(далее – уполномоченный орган)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 конкурентной основе способом запроса предложений, исходя из соответствия заявителей критериям и очередности поступления предложений (заявок) на участие в отборе получателей субсидий;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заявка на участие в отборе получателей субсидий – 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документ,   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представляемый заявителями по форме, согласно приложению 1 и 2 к настоящему Порядку, составленный в соответствии с пунктом 2.4 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раздела 2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налог на профессиональный доход – специальный налоговый режим, применяемый в соответствии с Федеральным законом от 27 ноября 2018 года                    № 422-ФЗ «О проведении эксперимента по установлению специального налогового режима «Налог на профессиональный доход».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1.4. 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Целью предоставления субсидии является возмещение части затрат на: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поддержку производства реализуемой продукции животноводства;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приобретение племенных сельскохозяйственных животных, а также товарных сельскохозяйственных животных (коров, нетелей, 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овцематок,   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ремонтных телок, ярочек, козочек), предназначенных для воспроизводства;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строительство теплиц для выращивания овощей и (или) ягод в                              защищенном грунте;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оплату услуг по искусственному осеменению сельскохозяйственных животных (крупного рогатого скота, овец и коз);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приобретение систем капельного орошения для ведения овощеводства (кроме ЛПХ);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приобретение молодняка кроликов, гусей, индеек;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приобретение технологического оборудования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возмещения части затрат по наращиванию поголовья коров (кроме ЛПХ).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Представляется в случае покупки коров, а также наращивания поголовья коров КФХ и ИП в году, предшествующем текущему финансовому году.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1.5. 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Функции главного распорядителя бюджетных средств,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осуществляет Администрация. 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1.6. 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Предоставление субсидии осуществляется в соответствии с объемами финансирования, предусмотренными в сводной бюджетной росписи бюджета Краснодарского края на текущий финансовый год, в соответствии с постановлением главы администрации (губернатора) Краснодарского края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от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 октября 2015 года № 944 в пределах лимитов бюджетных обязательств и бюджетных ассигнований, доведенных до Администрации на эти цели на текущий финансовый год.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Заявители вправе обращаться за возмещением части затрат, понесенных ими в четвертом квартале отчетного финансового года и (или) в текущем финансовом году, на цели предоставления субсидии, указанные в пункте 1.4 </w:t>
      </w:r>
      <w:r w:rsidR="00717E4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раздела 1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настоящего раздела, при условии ведения ими соответствующей                            производственной деятельности на дату подачи заявки.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Расчётные размеры ставок субсидий на соответствующие виды расходов определяются исходя из расчетных размеров ставок субсидий для предоставления финансовой государственной поддержки малым формам хозяйствования в соответствии с приложениями 1 и 2 к порядку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утвержденному  постановлением главы администрации (губернатора) Краснодарского края от                  25 июля 2017 года  № 550.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Размер субсидий для граждан, ведущих личное подсобное хозяйство, перешедших на специальный налоговый режим «Налог на профессиональный доход» на момент подачи заявки на получение субсидий, рассчитывается на затраты, понесенные в текущем финансовом году и четвертом квартале предыдущего года по расчетным размерам ставок субсидий для предоставления финансовой государственной поддержки развития личных подсобных хозяйств в области сельскохозяйственного производства, перешедших на специальный налоговый режим «налог на профессиональный доход», независимо от даты перехода на специальный налоговый режим.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регистрации гражданина, ведущего личное подсобное хозяйство в качестве индивидуального предпринимателя, к субсидированию принимаются затраты до регистрации в качестве индивидуального предпринимателя и после регистрации.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случае если гражданин, ведущий личное подсобное хозяйство перешел и находится на специальном налоговом режиме «Налог на профессиональный доход» к субсидированию принимаются затраты до регистрации его в качестве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самозанятого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перешедшего на специальный налоговый режим «Налог на профессиональный доход» и после регистрации. </w:t>
      </w:r>
    </w:p>
    <w:p w:rsidR="00550BA0" w:rsidRPr="00550BA0" w:rsidRDefault="00E845C3" w:rsidP="00550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1.7. 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Информация, содержащая сведения о субсидиях, подлежит размещению на едином портале бюджетной системы Российской Федерации в информационно-телекоммуникационной сети «Интернет» (далее – единый портал) в соответствии с порядком размещения такой информации, установлен</w:t>
      </w:r>
      <w:r w:rsid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ным Министерством финансов Р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оссийской Федерации. Размещение указанных сведений обеспечивается финансовым управлением администрации муниципального образования Тихорецкий район (далее – финансовое управление).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50BA0" w:rsidRPr="00550BA0" w:rsidRDefault="00550BA0" w:rsidP="00550BA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 Условия и порядок предоставления субсидий</w:t>
      </w:r>
    </w:p>
    <w:p w:rsidR="00550BA0" w:rsidRPr="00550BA0" w:rsidRDefault="00550BA0" w:rsidP="00550BA0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2.1. 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Заявители должны соответствовать следующим требованиям: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являются сельскохозяйственными товаропроизводителями (признанными таковыми в   соответствии с Федеральным законом от 29 декабря 2006 года                      № 264-ФЗ «О развитии сельского хозяйства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»)  на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1 января текущего года;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индивидуальные предприниматели, зарегистрированные и                          осуществляющие свою деятельность менее одного года,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- Раздел А «Продукция сельского, лесного и рыбного хозяйства»;  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осуществляют производственную деятельность на территории муниципального образования Тихорецкий район на дату подачи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имеют государственную регистрацию в Федеральной налоговой службе России (далее – ФНС России) (кроме граждан, ведущих личное подсобное хозяйство и не перешедших на специальный налоговый режим «Налог на профессиональный доход») на дату рассмотрения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реализовывают продукцию растениеводства (за исключением семенного и посадочного материала сельскохозяйственных культур) на территории Российской Федерации в году, предшествующем получению субсидии, по направлениям, обеспечивающим развитие растениеводства;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 являются иностранным юридическим лицом, в том числе местом регистрации которого является государство или территория,                          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 на первое число месяца, в котором подана заявка (кроме ЛПХ).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550BA0" w:rsidRPr="00550BA0" w:rsidRDefault="00C81CCD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 получают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средства из бюджета Краснодарского края, на основании иных нормативных правовых актов Краснодарского края на цель, указанную в пункте 1.4 раздела 1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за период, указан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ный в пункте 1.6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раздела 1 настоящего Порядка, на первое число месяца, в котором подана заявка;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 имеют просроченной задолженности по возврату в бюджет Краснодарского края, иных субсидий, бюджетных инвестиций, а также иной просроченной (неурегулированной) задолженности по денежным обязательствам перед Краснодарским краем, муниципальным образованием Тихорецкий район на первое число месяца, в котором подана заявка;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 находятся в перечне организаций и физических лиц, в отношении которых имеются сведения об их причастности к экстремистской деятельности или терроризму на дату рассмотрения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 находятся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 на дату рассмотрения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 являются иностранными агентами в соответствии с                         Федеральным законом «О контроле за деятельностью лиц, находящихся под                иностранным влиянием» на дату рассмотрения заявки;</w:t>
      </w:r>
    </w:p>
    <w:p w:rsidR="00550BA0" w:rsidRPr="00550BA0" w:rsidRDefault="00C81CCD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заявитель,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являющийся юридическим лицом, не находится в процессе реорганизации (за исключением реорганизации в форме присоединения к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предпринимателя, на дату подачи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реестре дисквалифицированных лиц отсутствуют сведения о дисквалифицированных руководителях, членах коллегиального исполнительного органа, лице, исполняющем функции единоличного исполнительного органа, или главном бухгалтере (при наличии) заявителя, являющегося юридическим лицом, об индивидуальном предпринимателе и о физическом лице - производителе товаров, работ, услуг, являющихся заявителями, на дату подачи заявления о предоставлении субсидии;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имеют поголовье коров на первое января текущего года и сохранение его численности в хозяйстве на дату подачи заявки о предоставлении субсидии - при предоставлении субсидии на производство реализуемого молока и (или) наращивания поголовья коров,</w:t>
      </w:r>
      <w:r w:rsidRPr="00550BA0">
        <w:rPr>
          <w:rFonts w:ascii="Calibri" w:eastAsia="Calibri" w:hAnsi="Calibri" w:cs="Calibri"/>
          <w:color w:val="000000"/>
          <w:lang w:eastAsia="ru-RU"/>
        </w:rPr>
        <w:t xml:space="preserve">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предоставляемом заявителем в порядке, установленном нормативными правовыми актами Губернатора Краснодарского края или актами уполномоченных им органов исполнительной власти Краснодарского края (за исключением заявителей, осуществляющих данный вид деятельности менее одного года и заявителей, представивших документы, подтверждающие наступление обстоятельств непреодолимой силы);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зарегистрированы в Федеральной государственной информационной системе в области ветеринарии «Меркурий» (далее – ФГИС «Меркурий») на дату подачи заявки и соблюдают требования на перемещение (перевозку) сельскохозяйственных животных и продукции животноводства, с получением соответствующих ветеринарно-сопроводительных документов, оформленных с использованием ФГИС «Меркурий» (кроме получателей субсидий на возмещение части затрат на строительство теплиц и приобретения систем капельного орошения);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реализуют продукцию животноводства, предъявленную к субсидированию, юридическим лицам независимо от организационно-правовой формы, а также предпринимателям, зарегистрированным на территории Краснодарского края;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ведут личное подсобное хозяйство без использования труда наемных работников на дату подачи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соблюдают предельные максимальные размеры земельных участков, (приусадебных и полевых), предназначенных для ведения личного подсобного хозяйства, на дату подачи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отвечают установленным Федеральным законом от 24 июля 2007 года                    № 209-ФЗ «О развитии малого и среднего предпринимательства в Российской федерации» критериям малого предприятия, включены в Единый реестр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субъектов малого и среднего предпринимательства на дату рассмотрения заявки (кроме ЛПХ);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 имеют на едином налоговом счете задолженности по уплате налогов, сборов и страховых взносов на дату формирования справки об исполнении налогоплательщиком обязанности по уплате налогов, сборов и страховых взносов (кроме ЛПХ, не перешедших на специальный налоговый режим);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</w:t>
      </w:r>
      <w:r w:rsidR="00C81CCD">
        <w:rPr>
          <w:rFonts w:ascii="Times New Roman" w:eastAsia="Calibri" w:hAnsi="Times New Roman" w:cs="Times New Roman"/>
          <w:sz w:val="28"/>
          <w:szCs w:val="28"/>
          <w:lang w:eastAsia="ru-RU"/>
        </w:rPr>
        <w:t>привлечены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административной ответственности за нарушение норм миграционного законодательства Российской Федерации на первое число месяца, в котором подана заявка (кроме ЛПХ);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отсутствие факта использования </w:t>
      </w:r>
      <w:r w:rsidR="00BA3E84">
        <w:rPr>
          <w:rFonts w:ascii="Times New Roman" w:eastAsia="Calibri" w:hAnsi="Times New Roman" w:cs="Times New Roman"/>
          <w:sz w:val="28"/>
          <w:szCs w:val="28"/>
          <w:lang w:eastAsia="ru-RU"/>
        </w:rPr>
        <w:t>КФХ и</w:t>
      </w:r>
      <w:r w:rsidR="00C81C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ИП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труда  иностранных работников, за исключением случаев использования труда иностранных работников в отраслях садоводства и виноградарства на сезонных работах, использования труда граждан Украины, признанных беженцами, а также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Краснодарского края и центрами занятости населения в муниципальных образованиях Краснодарского края, привлечения иностранных работников в качестве высококвалифицированных специалистов в соответствии с Федеральным законом от 25 июля 2002 года № 115-ФЗ «О правовом положении иностранных граждан в Российской Федерации», использования труда граждан Республики Беларусь;</w:t>
      </w:r>
    </w:p>
    <w:p w:rsidR="00483312" w:rsidRDefault="00483312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3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документальном подтверждении заявителем факта полной оплаты стоимости приобретенных сельскохозяйственных животных согласно договору, а также принятии на себя обязательства о содержании и сохранности животных в течение трех лет со дня их приобретения - при предоставлении субсидии на возмещение части затрат на приобретение племенных и товарных сельскохозяйственных животных (коров, нетелей, овцематок, ремонтных телок, ярочек, козочек), предназначенных для воспроизводства, в том числе на условиях рассрочки (отсрочки) платежа или аренды с последующим выкупом; </w:t>
      </w:r>
    </w:p>
    <w:p w:rsid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документальное подтверждение заявителем факта завершения монтажа систем капельного орошения – при предоставлении субсидии на возмещение части затрат на приобретение систем капельного орошения для ведения овощеводства, садоводства и виноградарства;</w:t>
      </w:r>
    </w:p>
    <w:p w:rsidR="00483312" w:rsidRPr="00550BA0" w:rsidRDefault="00483312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312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документальном подтверждении заявителем факта наличия поголовья коров на 1 января текущего года и сохранения его численности в хозяйстве на дату подачи заявления о предоставлении субсидии - при предоставлении субсидии на производство реализуемой продукции животноводства (молока), предоставляемом заявителем в порядке, установленном нормативными правовыми актами Губернатора Краснодарского края или актами уполномоченных им органов исполнительной власти Краснодарского края;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документальное подтверждение заявителем факта завершения монтажа теплицы и </w:t>
      </w:r>
      <w:r w:rsidR="004833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принятия на себя обязательства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ее эксплуатации в течение последующих пяти лет, а также предъявление документа, подтверждающего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эксплуатацию теплицы по целевому назначению на дату подачи заявления о предоставлении субсидии, – при предоставлении субсидии на возмещение части затрат на строительство теплиц.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со статьей 78.5 Бюджетного кодекса Российской Федерации отбор получателей субсидий на муниципальном уровне осуществляется с использованием государственной интегрированной информационной системы управления общественными финансами «Электронный бюджет</w:t>
      </w:r>
      <w:r w:rsidR="00E845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с 1 января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2025 года.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2.2. Для участия в отборе на предоставление субсидий и подтверждения соответствия требованиям, указанным в пункте 2.1 </w:t>
      </w:r>
      <w:r w:rsidR="00717E4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раздела 2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настоящего раздела, заявителем в срок проведения отбора представляются в уполномоченный орган лично прошитые, пронумерованные, скрепленные печатью (при ее наличии) и подписью  заявителя либо иными уполномоченными в установленном порядке лицами  заявка на участие в отборе на предоставление субсидии по форме согласно приложениям 1 (для КФХ, ИП) и 2 (для ЛПХ) к настоящему </w:t>
      </w:r>
      <w:r w:rsidR="0048331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Порядку и документы согласно пунктов  2.5,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2.7 раздела</w:t>
      </w:r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2 настоящего Порядка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Тексты документов должны быть написаны разборчиво, в документах не должно быть подчисток, приписок, зачеркнутых слов и иных исправлений, документы не должны иметь серьезных повреждений.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Ответственность за полноту и достоверность информации и                          документов, содержащихся в заявке, а также за своевременность их                         представления несет заявитель в соответствии с законодательством Российской Федерации.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2.3. 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Регистрация заявок с прилагаемыми документами осуществляется в период проведения отбора в день их поступления в уполномоченный орган. Специалист уполномоченного органа, в должностные обязанности которого входит осуществление государственных полномочий по поддержке сельскохозяйственного производства на территории Краснодарского края                   (далее – </w:t>
      </w:r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специалист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уполномоченного органа) регистрирует заявки с прилагаемыми документами в порядке поступления в государственной информационной системе «Учет бюджетных средств, предоставленных сельскохозяйственным товаропроизводителям в форме субсидий» (далее – ГИС «1С: Учет субсидий»), в случает отсутствия технической возможности регистрирует в журнале регистрации заявок с присвоением порядкового ном</w:t>
      </w:r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ера. На заявке ставится номер,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дата</w:t>
      </w:r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время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регистрации.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Заявитель в период срока подачи заявок, определенного в                        объявлении о проведении отбора получателей субсидии, вправе подавать                  неограниченное число заявок при условии, что они предусматривают возмещение части затрат, не возмещенных ранее.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2.4. Заявка содержит: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общую информацию о заявителе: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полное и сокращенное наименование заявителя (для КФХ и ИП);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фамилия, имя, отчество (при наличии) (для ЛПХ);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идентификационный номер налогоплательщика;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ОКПО, ОКТМО (для КФХ и ИП);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адрес регистрации;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номер контактного телефона, почтовый адрес и адрес электронной почты для направления юридически значимых сообщений;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информация о счетах в соответствии с законодательством Российской Федерации для перечисления субсидии;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информация о наличии статуса субъекта малого и среднего                           предпринимательства в соответствии с Федеральным законом от 24 июля                       2007 года № 209-ФЗ «О развитии малого и среднего предпринимательства в Российской Федерации» (для КФХ и ИП);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информация о наличии (отсутствии) статуса плательщика налога на                       добавленную стоимость (для КФХ и ИП);</w:t>
      </w:r>
    </w:p>
    <w:p w:rsidR="00A85AE2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информацию и документы, представляемые при проведении отбора: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 152-ФЗ                                        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«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 персональных данных» и иным законодательством Российской Федерации и законодательством Краснодарского края;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согласие на публикацию (размещение) на едином портале и на                         официальном сайте </w:t>
      </w:r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информационно-телекоммуникационной сети «Интернет» информации о заяви</w:t>
      </w:r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теле и о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подаваемом заявителем предложении (заявке), иной информации о заявителе, связанной с соответствующим отбором;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согласие на обработку и передачу оператором персональных данных третьим лицам по форме, утвержденной приказом министерства финансов Краснодарского края от 11 октября 2018 года № 470 «Об утверждении Порядка учета бюджетных и денежных обязательств получателей средств бюджета Краснодарского края»;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подтверждение о том, что</w:t>
      </w:r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заявитель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 получал средства из бюджета Краснодарского края в                          соответствии с иными нормативными правовыми актами Краснодарского края на цели предоставления субсидий, на первое число месяца, в котором подана заявка;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 является иностранным юридическим лицом, в том числе заявитель не является иностранным юридическим лицом, в том числе местом регистрации которого является государство или территория, включённые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</w:t>
      </w:r>
      <w:r w:rsidRPr="00550BA0">
        <w:rPr>
          <w:rFonts w:ascii="Calibri" w:eastAsia="Calibri" w:hAnsi="Calibri" w:cs="Calibri"/>
          <w:color w:val="000000"/>
          <w:lang w:eastAsia="ru-RU"/>
        </w:rPr>
        <w:t xml:space="preserve">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 первое число месяца, в котором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подана заявка. При расчёте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отсутствует просроченная (неурегулированная) задолженность по денежным обязательствам перед Краснодарским краем, из бюджета которого планируется предоставление субсидии, на первое число месяца, в котором подана заявка;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осуществляет производственную деятельность на территории муниципального образования Тихорецкий район, на дату подачи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осуществляет реализацию продукции растениеводства </w:t>
      </w:r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proofErr w:type="gramStart"/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(</w:t>
      </w:r>
      <w:proofErr w:type="gramEnd"/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исключением семенного и посадочного материала сельскохозяйственных                 культур) на территории Российской Федерации в году, предшествующем                 получению субсидии, по направлениям, обеспечивающим развитие растениеводства;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зарегистрирован в ФГИС «Меркурий» на дату подачи заявки (кроме заявителей на участие в отборе на предоставление субсидии на возмещение части затрат на строительство теплиц и приобрете</w:t>
      </w:r>
      <w:r w:rsidR="00A85A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ния систем капельного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орошения);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ведет личное подсобное хозяйство без привлечения труда наемных работников на дату подачи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соблюдает предельные максимальные размеры земельных участков (приусадебных и полевых), предназначенных для ведения личного подсобного хозяйства на дату подачи заявки;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реализовывает продукцию животноводства, предъявленную к субсидированию юридическим лицам независимо от организационно-правовой формы, а также предпринимателям, зарегистрированным на территории Краснодарского края;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значение запрашиваемого заявителем размера субсидии (в соответствии с суммой субсидии, указанной в справке-расчете причитающейся суммы субсидии).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2.5. 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заявке прилагаются следующие документы (заверенные заявителем копии документов):</w:t>
      </w:r>
    </w:p>
    <w:p w:rsidR="00550BA0" w:rsidRPr="00550BA0" w:rsidRDefault="00550BA0" w:rsidP="000957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справка-расчет причитающихся сумм субсидии по формам, утвержденным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настоящим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Порядком, согласно </w:t>
      </w:r>
      <w:r w:rsidR="00A35B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приложениям 12</w:t>
      </w:r>
      <w:r w:rsidR="000957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E67C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17, 20</w:t>
      </w:r>
      <w:r w:rsidR="000957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 24;</w:t>
      </w:r>
    </w:p>
    <w:p w:rsidR="00550BA0" w:rsidRPr="00550BA0" w:rsidRDefault="00550BA0" w:rsidP="00E845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сведения о выручке (заявителям, не вошедшим в сводную отчетность о финансово-экономическом состоянии товаропроизводителей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агропромышленного комплекса Краснодарского края за отчетный финансовый год, представляемую по формам, утвержденным Министерством сельского хозяйства Российской Федерации, для подтверждения статуса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сельскохозяйственного товаропроизводителя), по форме согласно приложению </w:t>
      </w:r>
      <w:r w:rsidR="00B65BC4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Порядку,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кроме крестьянских (фермерских) хозяйств, созданных в соответствии с Федеральным законом от 11 июня 2003 года № 74-ФЗ                                «О крестьянском (фермерском) хозяйстве» (кроме ЛПХ);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документ, удостоверяющий личность заявителя;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выписка из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книги по форме, утвержденной приказом Министерства сельского хозяйства РФ от 27 сентября 2022 года № 629                         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«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 утверждении формы и порядка ведения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похозяйственных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книг» (далее –                 выписка из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книги) в форме электронного документа или на бумажном носителе (подразделы I,II,IV раздела I выписки из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книги) (кроме КФХ и ИП). Сведения выписки из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книги действительны в течении 30 календарных дней после ее формирования;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справка о постановке на учет физического лица в качестве                             налогоплательщика налога на профессиональный доход (КНД 1122035) на дату подачи заявки (для ЛПХ, перешедших на специальный налоговый режим «Налог на профессиональный доход»). </w:t>
      </w:r>
    </w:p>
    <w:p w:rsid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2.6. Возмещению подлежит часть фактически произведенных заявителем затрат по направлениям, указанным в пункте 1.4 раздела 1 настоящего Порядка.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Возмещению подлежит часть затрат, фактически понесенных заявителем: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поддержку производства реализуемой продукции животноводства (молоко) за период предоставления субсидии (100% от части фактически понесенных затрат), по направлениям: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приобретение сельскохозяйственных </w:t>
      </w:r>
      <w:proofErr w:type="gramStart"/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животных  (</w:t>
      </w:r>
      <w:proofErr w:type="gramEnd"/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коров, нетелей, телок, козочек);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приобретение кормов (в том числе премиксов, витаминов, белково-витаминно-минеральных добавок (БВМД) и прочих составляющих                          комбикормов);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средства защиты животных (биопрепараты, </w:t>
      </w:r>
      <w:proofErr w:type="gramStart"/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медикаменты,   </w:t>
      </w:r>
      <w:proofErr w:type="gramEnd"/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дезинфицирующие средства);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топливо и электроэнергия на технологические цели;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водоснабжение;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оплата труда с начислениями на страховые взносы;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содержание основных средств (запасные части и расходные материалы, текущий ремонт);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горючие, смазочные материалы, газообразное и другие виды топлива;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оплата услуг и работ сторонних организаций;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автотранспортные расходы;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прочие затраты, связанные с производством реализованного молока;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поддержку производства реализуемой продукции животноводства (мясо) за период выращивания крупного рогатого скота, представленного к субсидированию (100% от части фактически понесенных затрат), по направлениям: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приобретение молодняка крупного рогатого скота на откорм;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приобретение кормов (в том числе премиксов, витаминов, белково-витаминно-минеральных добавок (БВМД) и прочих составляющих                          комбикормов);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средства защиты животных (биопрепараты, </w:t>
      </w:r>
      <w:proofErr w:type="gramStart"/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медикаменты,   </w:t>
      </w:r>
      <w:proofErr w:type="gramEnd"/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дезинфицирующие средства);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топливо и электроэнергия на технологические цели;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водоснабжение;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оплата труда с начислениями на страховые взносы;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содержание основных средств (запасные части и расходные материалы, текущий ремонт);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горючие, смазочные материалы, газообразное и другие виды топлива;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оплата услуг и работ сторонних организаций;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автотранспортные расходы;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прочие затраты, связанные с производством реализованного мяса;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возмещения части затрат по наращиванию поголовья коров за период предоставления субсидии (100% от части фактически понесенных затрат на содержание субсидируемых животных), по направлениям: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приобретение крупного рогатого скота (коров, нетелей, телок)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приобретение кормов (в том числе премиксов, витаминов, белково-витаминно-минеральных добавок (БВМД) и прочих составляющих                           комбикормов);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средства защиты животных (биопрепараты, </w:t>
      </w:r>
      <w:proofErr w:type="gramStart"/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медикаменты,   </w:t>
      </w:r>
      <w:proofErr w:type="gramEnd"/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дезинфицирующие средства);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топливо и электроэнергия на технологические цели;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водоснабжение;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оплата труда с начислениями на страховые взносы;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содержание основных средств (запасные части и расходные материалы, текущий ремонт);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горючие, смазочные материалы, газообразное и другие виды топлива;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оплата услуг и работ сторонних организаций;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автотранспортные расходы;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прочие затраты, отнесенные на содержание субсидируемых животных.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но не более 50 % от фактически понесенных затрат;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строительство теплиц для выращивания овощей и (или) ягод в защищенном грунте, но не более 100 % от фактически понесенных затрат;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оплату услуг по искусственному осеменению сельскохозяйственных животных (крупного рогатого скота, овец и коз), но не более 50 % от фактически понесенных затрат;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приобретение систем капельного орошения для ведения овощеводства (кроме ЛПХ)</w:t>
      </w:r>
      <w:r w:rsidR="003C2C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-20% от фактически понесенных затрат;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на приобретение молодняка кроликов, гусей, индеек, но не более 50 % от фактически понесенных затрат;</w:t>
      </w:r>
    </w:p>
    <w:p w:rsidR="00DB34B8" w:rsidRPr="00550BA0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приобретение технологического оборудования для животноводства и птицеводства (кроме ЛПХ) -</w:t>
      </w:r>
      <w:r w:rsidR="003C2C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20% фактически понесенных затрат.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2.7. Для подтверждения фактически произведенных заявителем затрат, при заполнении заявки также представляются следующие документы: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получения субсидии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ярочек, козочек), предназначенных для воспроизводства, молодняка кроликов, гусей, индейки представляются: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заверенные заявителем копии документов, подтверждающие                        приобретение и оплату сельскохозяйственных животных (платежное поручение или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копии ветеринарных сопроводительных документов (ветеринарная справка форма № 4 и (или) ветеринарное свидетельство форма №1), оформленные с использованием компонента «Меркурий» Федеральной государственной системы в области ветеринарии (ФГИС) в соответствии с требованиями  приказа Министерства сельского хозяйства Российской Федерации от 13 декабря                        2022 года № 862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заверенные в установленном законодательством порядке;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заверенные заявителем копии документов, подтверждающие племенную ценность приобретенных животных (племенное 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свидетельство)   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(предоставляется в случае приобретения племенных сельскохозяйственных животных);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выписка из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книги с указанием движения поголовья животных в период приобретения их хозяйством (для ЛПХ), информация о поголовье сельскохозяйственных животных по форме согласно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приложению 1</w:t>
      </w:r>
      <w:r w:rsidR="00A35BC1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настоящему Порядку (для КФХ и ИП);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получения субсидии за произведенное и реализованное мясо крупного рогатого скота (в расчете на 1 кг приемной живой массы) и молока (в физическом весе) представляются: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информация о поголовье сельскохозяйственных животных по форме согласно </w:t>
      </w:r>
      <w:r w:rsidR="00A35BC1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приложению 11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настоящему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Порядку (для КФХ и ИП);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заверенные заявителем копии документов, подтверждающие реализацию продукции (приемные квитанции и (или) товарные накладные и др.);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копии ветеринарных сопроводительных документов (ветеринарная справка форма № 4 и (или) ветеринарное свидетельство форма №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1),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оформленные с использованием компонента «Меркурий» Федеральной государственной системы в области ветеринарии (ФГИС) в соответствии с требованиями  приказа Министерства сельского хозяйства Российской Фе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дерации от 13 декабря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2022 года № 862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заверенные в установленном за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конодательством порядке 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(при субсидировании мяса крупного рогатого скота);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документ, подтверждающий ветеринарно-санитарное благополучие производителей молока (справка о ветеринарно-санитарном благополучии производителей молока и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т.п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,), (при субсидировании молока) (действительна в течении 30 дней после ее формирования);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сводный реестр документов, подтверждающих часть фактически                            понесенных затрат на собственное производство продукции животноводства содержания коров с приложением заверенных заявителем копий документов, подтверждающих часть фактически понесенных затрат (далее – сводный реестр затрат), согласно приложению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73B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25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настоящему Порядку (для КФХ и ИП);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документы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подтверждающие   проведение мероприятий по оздоровлению стада от лейкоза крупного рогатого скота (распространяется в отношении заявителей, не обеспечивших сохранность поголовья коров на 1 января текущего года и сохранения его численности в хозяйстве на дату подачи заявления о предоставлении субсидии на производство реализуемой продукции животноводства (молока);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получения субсидии на возмещение части затрат по оплате услуг по искусственному осеменению крупного рогатого скота овец и коз                                      представляются: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заверенные заявителем копии документов, подтверждающие оказание и оплату услуг по искусственному осеменению (акт выполненных работ; чек контрольно-кассовой машины или платежное поручение; квитанция-договор, являющаяся бланком строгой отчетности);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получения субсидии на возмещение части затрат на строительство теплиц для выращивания овощей и (или) ягод защищенного грунта представляются: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смета (сводка) фактических затрат при строительстве хозяйственным способом по форме согласно приложению </w:t>
      </w:r>
      <w:r w:rsidR="005135CA">
        <w:rPr>
          <w:rFonts w:ascii="Times New Roman" w:eastAsia="Calibri" w:hAnsi="Times New Roman" w:cs="Times New Roman"/>
          <w:sz w:val="28"/>
          <w:szCs w:val="28"/>
          <w:lang w:eastAsia="ru-RU"/>
        </w:rPr>
        <w:t>18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</w:t>
      </w:r>
      <w:proofErr w:type="gramStart"/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настоящему 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Порядку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заверенные заявителем копии документов, подтверждающие                         приобретение и оплату материалов на строительство теплиц (платежное поручение или чек контрольно-кассовой машины; товарная накладная и (или) товарно-транспортная накладная или универсальный передаточный документ, или товарный чек) согласно смете (сводке) фактических затрат на строительство хозяйственным способом;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заверенные заявителем копии договора на строительство теплицы (при строительстве теплицы подрядным способом);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смета (сводка) фактических затрат, подписанная подрядной организацией при строительстве подрядным способом, по форме согласно приложению </w:t>
      </w:r>
      <w:r w:rsidR="005135CA"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настоящему Порядку;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заверенные заявителем копии актов выполненных работ и документов, подтверждающие оплату выполненных работ (платежное поручение или чек контрольно-кассовой машины) при строительстве подрядным способом;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акт обследования теплицы комиссией сельского (городского) поселения, на территории которого расположен земельный участок, заверенный главой администрации сельского (городского) поселения (акт является документом, подтверждающим использование теплицы по целевому назначению);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получения субсидии на возмещение части затрат на приобретение систем капельного орошения для ведения овощеводства представляются: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заверенные заявителем копии документов, подтверждающие                           приобретение, оплату, получение, установку оборудования систем для капельного орошения для ведения овощеводства (платежное поручение или чек контрольно-кассовой машины; товарная накладная и (или) товарно-транспортная накладная или универсальный передаточный документ, или товарный чек);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акт обследования комиссией сельского (городского) поселения                            установленных систем (оборудования для) капельного орошения для ведения овощеводства, заверенный главой администрации сельского (городского) поселения;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получения субсидии на возмещение части затрат на приобретение технологического оборудования для животноводства и птицеводства по кодам 28.22.18.244, 28.30.51.000 - 28.30.53.000, 28.30.83.110 - 28.30.83.180, 28.93.13.143 в соответствии с приказом Федерального агентства по техническому регулированию и метрологии от 31 января 2014 года № 14-ст  «О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ОК 034-2014 (КПЕС 2008)» представляются: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заверенные заявителем копии документов, подтверждающие                      приобретение и оплату технологического оборудования для животноводства и птицеводства (платежное поручение или чек контрольно-кассовой машины; товарная накладная и(или) товарно-транспортная накладная или универсальный передаточный документ, или товарный чек);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акт обследования хозяйства после установки (монтажа) технологического оборудования комиссией сельского (городского) поселения, на территории которого расположено хозяйство, заверенный главой администрации сельского (городского) поселения;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получения субсидии на возмещение части затрат по наращиванию поголовья коров представляются: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информация о поголовье сельскохозяйственных животных по форме согласно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приложению </w:t>
      </w:r>
      <w:r w:rsidR="00A35BC1"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настоящему Порядку (представляется в случае                       покупки коров, а также наращивания поголовья коров крестьянскими                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(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фермерскими) хозяйствами и индивидуальными предпринимателями, в году, предшествующем текущему финансовому году);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сведения о производстве продукции животноводства и поголовье скота на начало текущего финансового и за отчетный финансовый год по форме федерального статистического наблюдения № 3 – фермер, заверенные в установленном законодательством порядке;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сводный реестр затрат, согласно приложению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73B69">
        <w:rPr>
          <w:rFonts w:ascii="Times New Roman" w:eastAsia="Calibri" w:hAnsi="Times New Roman" w:cs="Times New Roman"/>
          <w:sz w:val="28"/>
          <w:szCs w:val="28"/>
          <w:lang w:eastAsia="ru-RU"/>
        </w:rPr>
        <w:t>25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 настоящему                           Порядку, с приложением заверенных заявителем копий 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документов,   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подтверждающих часть фактически понесенных затрат на содержание субсидируемых животных.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2.8. 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Заявитель со дня размещения объявления о проведении отбора получателей субсидий вправе обратиться в уполномоченный орган с целью разъяснения положений объявления о проведении отбора в письменном либо устном виде и получить исчерпывающие разъяснения в течение срока приема документов.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2.9. 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Уполномоченный орган в ответ на запрос, указанный в пункте 2.8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раздела 2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Порядка, направляет разъяснение положений объявления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 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проведении</w:t>
      </w:r>
      <w:proofErr w:type="gramEnd"/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отбора получателей субсидий в 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течении пяти рабочих дней со дня получения запроса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но не позднее одного рабочего дня до дня завершения подачи заявок. Представленное уполномоченным органом разъяснение положений объявления о проведении отбора получателей субсидий не должно изменять суть информации, содержащейся в указанном объявлении.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2.10. 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Порядок формирования и размещения объявления о проведении отбора, разъяснения положений объявления об отборе: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объявление о проведении отбора в течение трех рабочих дней до начала отбора размещается финансовым управлением на едином портале, уполномоченным органом на официальном сайте Администрации в информационно-телекоммуникационной сети «Интернет», включающего в себя следующую информацию:</w:t>
      </w:r>
    </w:p>
    <w:p w:rsidR="00550BA0" w:rsidRDefault="00A85AE2" w:rsidP="00A85A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даты и время начала </w:t>
      </w:r>
      <w:r w:rsidR="00550BA0"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подачи и окончания приема заявок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участников отбора, при этом дата окончания приема заявок не может быть ранее десятого календарного дня, следующего за днем размещения объявления о проведении отбора;</w:t>
      </w:r>
    </w:p>
    <w:p w:rsidR="0066435C" w:rsidRPr="00A85AE2" w:rsidRDefault="0066435C" w:rsidP="00A85A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способ проведения отбора;</w:t>
      </w:r>
    </w:p>
    <w:p w:rsidR="00550BA0" w:rsidRPr="00550BA0" w:rsidRDefault="0066435C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наименования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места нахождения, почтового адреса, адреса электронной почты Администрации;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результата (результатов) предоставления субси</w:t>
      </w:r>
      <w:r w:rsidR="00E97084">
        <w:rPr>
          <w:rFonts w:ascii="Times New Roman" w:eastAsia="Calibri" w:hAnsi="Times New Roman" w:cs="Times New Roman"/>
          <w:sz w:val="28"/>
          <w:szCs w:val="28"/>
          <w:lang w:eastAsia="ru-RU"/>
        </w:rPr>
        <w:t>дии в соответствии с пунктом 3.5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раздела 3 </w:t>
      </w:r>
      <w:r w:rsidR="006643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настоящего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указателей страниц сайта Администрации в информационно-телекоммуникационной сети «Интернет», на котором обеспечивается проведение отбора;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требований к заявителям, определенных в соответствии с пунктом 2.1 </w:t>
      </w:r>
      <w:r w:rsid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раздела 2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настоящего Порядка, которым участник отбора должен соответствовать н</w:t>
      </w:r>
      <w:r w:rsid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 дату, определенную настоящим П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орядком, и к перечню документов, представляемых заявителями для подтверждения соответствия указанным требованиям, в соответствии с пунктами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2.4 и 2.5</w:t>
      </w:r>
      <w:r w:rsidR="006643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раздела 2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критерии отбора в соответствии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пунктом 2.12 раздела 2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порядка подачи участниками отбора заявок и требований, предъявляемых к форме и содержанию заявок в со</w:t>
      </w:r>
      <w:r w:rsidR="006643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ответствии с пунктами 2.1,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2.2</w:t>
      </w:r>
      <w:r w:rsidR="006643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раздела 2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порядка отзыва заявок, порядка их возврата, определяющего в том числе основания для возврата заявок, порядка внесения изменен</w:t>
      </w:r>
      <w:r w:rsidR="0066435C">
        <w:rPr>
          <w:rFonts w:ascii="Times New Roman" w:eastAsia="Calibri" w:hAnsi="Times New Roman" w:cs="Times New Roman"/>
          <w:sz w:val="28"/>
          <w:szCs w:val="28"/>
          <w:lang w:eastAsia="ru-RU"/>
        </w:rPr>
        <w:t>ий в заявки в соответствии с пунктами 2.17 и 2.18 раздела 2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</w:t>
      </w:r>
      <w:r w:rsidR="0066435C">
        <w:rPr>
          <w:rFonts w:ascii="Times New Roman" w:eastAsia="Calibri" w:hAnsi="Times New Roman" w:cs="Times New Roman"/>
          <w:sz w:val="28"/>
          <w:szCs w:val="28"/>
          <w:lang w:eastAsia="ru-RU"/>
        </w:rPr>
        <w:t>Порядка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правил рассмотр</w:t>
      </w:r>
      <w:r w:rsid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ения заявок в соответствии с пунктом 2.14 раздела 2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порядка возврата заявок н</w:t>
      </w:r>
      <w:r w:rsidR="006643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доработку в соответствии с пунктом 2.19 раздела 2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порядка отклонения заявок, а также информации об основаниях их                       </w:t>
      </w:r>
      <w:r w:rsidR="006643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отклонения в соответствии с пунктом 2.16 раздела 2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порядка предоставления заявителям разъяснений положений объявления о проведении отбора, даты начала и окончания срока такого предоставления в соответствии с пунктами 2.8 и 2.9 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раздела 2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срока, в течение которого заявитель должен подписать соглашение о предоставлении субси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дии в соответствии с пунктом 3.6</w:t>
      </w:r>
      <w:r w:rsid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раздела 3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условий признания заявителя уклонившимся от заключения соглашения в соответствии пунктом 3.7 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раздела 3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сроков размещения на едином портале, а также на официальном сайте Администрации в информационно-телекоммуникационной сети «Интернет» информации о результатах отбора в соответствии с настоящим Порядком, который не может быть позднее 14-го календарного дня, следующего за днем определения заявителей, прошедших отбор;</w:t>
      </w:r>
    </w:p>
    <w:p w:rsid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2.11. Отбор объявляется уполномоченным органом по мере необходимости в течение текущего финансового года, но не позднее 15 ноября текущего года. Срок проведения отбора – в течение текущего финансового года.</w:t>
      </w:r>
    </w:p>
    <w:p w:rsidR="0066435C" w:rsidRDefault="0066435C" w:rsidP="006643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2.12.</w:t>
      </w:r>
      <w:r w:rsidRPr="0066435C">
        <w:t xml:space="preserve"> </w:t>
      </w:r>
      <w:r w:rsidRP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Критериями отбора являются соответствие заявителя требованиям, указанным в пункте 2.1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раздела </w:t>
      </w:r>
      <w:proofErr w:type="gramStart"/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 </w:t>
      </w:r>
      <w:r w:rsidRP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</w:t>
      </w:r>
      <w:proofErr w:type="gramEnd"/>
      <w:r w:rsidRP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Порядка, соответствие документов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требованиям, указанным в </w:t>
      </w:r>
      <w:r w:rsidRP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пунктах 2.4, 2.5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раздела 2</w:t>
      </w:r>
      <w:r w:rsidRP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Порядка.</w:t>
      </w:r>
    </w:p>
    <w:p w:rsidR="00550BA0" w:rsidRPr="00550BA0" w:rsidRDefault="0066435C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2.13.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Отбор проводится уполномоченным органом по адресу:</w:t>
      </w:r>
      <w:r w:rsidR="00550BA0" w:rsidRPr="00550BA0">
        <w:rPr>
          <w:rFonts w:ascii="Calibri" w:eastAsia="Calibri" w:hAnsi="Calibri" w:cs="Calibri"/>
          <w:color w:val="000000"/>
          <w:lang w:eastAsia="ru-RU"/>
        </w:rPr>
        <w:t xml:space="preserve">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352121, Российская Федерация,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Краснодарский край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город Тихорецк, улица Энгельса, дом 126;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Адрес электронной почты: </w:t>
      </w:r>
      <w:proofErr w:type="spellStart"/>
      <w:r w:rsidRPr="00550BA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ush</w:t>
      </w:r>
      <w:proofErr w:type="spellEnd"/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296@</w:t>
      </w:r>
      <w:proofErr w:type="spellStart"/>
      <w:r w:rsidRPr="00550BA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msh</w:t>
      </w:r>
      <w:proofErr w:type="spellEnd"/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Pr="00550BA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krasnodar</w:t>
      </w:r>
      <w:proofErr w:type="spellEnd"/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Pr="00550BA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Адрес официального сайта Администрации: https://admin-tih.ru/;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2.14. 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Порядок и сроки проведения проверки уполномоченным органом на соответствие заявителя требованиям: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регистрация заявки осуществляется специалистом уполномоченного органа;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рассмотрение заявок осуществляется в течение 23 рабочих дней со дня, следующего за днем регистрации заявки, дата окончания рассмотрения заявок не может быть позднее 23 рабочего дня со дня окончания отбора;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специалист уполномоченного органа для подтверждения соответствия заявителя требованиям, указанным в пункте 2.1</w:t>
      </w:r>
      <w:r w:rsid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раздела 2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Порядка, запрашивает следующие сведения в отношении заявителя (посредством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от ФНС России: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сведений с помощью автоматизированной информационной системы «Единый центр услуг» сведений, подтверждающих отсутствие на едином налоговом счете заявителя задолженности по уплате налогов, сборов и страховых взносов на дату формирования справки об исполнении налогоплательщиком обязанности по уплате налогов, сборов и страховых взносов. Дата формирования справки не должна превышать 10 дней до подачи и 15 дней после подачи заявки заявителем;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сведений с официального сайта ФНС России с помощью сервиса «Предоставление сведений из ЕГРЮЛ/ЕГРИП о конкретном юридическом лице/индивидуальном предпринимателе в форме электронного документа», «Единый реестр субъектов малого и среднего                             предпринимательства»: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сведения из Единого государственного реестра индивидуальных                        предпринимателей, подтверждающие регистрацию заявителя в качестве                индивидуального предпринимателя в ФНС России, на дату подачи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сведения из Единого реестра субъектов малого и среднего                         предпринимательства - о включении заявителя в реестр субъектов малого и среднего предпринимательства для подтверждения соответствия заявителя критериям малого предприятия (в том числе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микропредприятия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), установленным постановлением Правительства Российской Федерации от 16 сентября 2020 года № 209-ФЗ «О развитии малого и среднего предпринимательства в Российской Федерации» (в отношении заявителей, указавших в заявке о соответствии критериям малого предприятия (в том числе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микропредприятия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), на дату подачи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сведения из реестра дисквалифицированных лиц о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и о физическом </w:t>
      </w:r>
      <w:r w:rsidR="003C2C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лице - производителе товаров, работ, услуг, являющихся заявителями;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от Федеральной службы по финансовому мониторингу Российской                     Федерации сведений с официального сайта: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подтверждение, что 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на дату рассмотрения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подтверждение, что заявитель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 на дату рассмотрения заявки уполномоченным органом;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 Министерства юстиции Российской Федерации сведения с официального сайта из реестра, подтверждающие, что заявитель не является иностранным агентом в   соответствии с Федеральным законом «О контроле за деятельностью лиц, находящихся под иностранным влиянием» на дату рассмотрения заявки уполномоченным органом;</w:t>
      </w:r>
      <w:r w:rsidRPr="00550BA0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 Главного управления Министерства внутренних дел Российской Федерации по Краснодарскому краю в сфере миграции – сведения о наличии или отсутствии информации о заявителе, подвергнутом административному наказанию за совершение административных правонарушений, предусмотренных статьями 18.9 - 18.11, 18.15 - 18.17, 19.27 Кодекса Российской Федерации об административных правонарушениях, на первое число месяца, в котором подана заявка (кроме ЛПХ).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Заявитель вправе представить сведения, указанные в настоя</w:t>
      </w:r>
      <w:r w:rsidR="0066435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щем                          пункте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 собственной инициативе.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 отсутствии технической возможности направление запросов                        осуществляется уполномоченным органом в письменном виде.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Специалист уполномоченного органа осуществляет рассмотрение и проверку документов и сведений: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соответствия заявителя требованиям, указанным в пункте 2.1 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раздела 2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соответствия заявителя к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ритериям отбора, указанным в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пункте 2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.12 раздела 2 настоящего Порядка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 соответствия представленных заявителем документов требованиям, указанным в пунктах 2.4, 2.5 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раздела 2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соответствия данных о наличии поголовья сельскохозяйственных                       животных сведениям о производстве продукции животноводства и поголовье скота по форме федерального статистического наблюдения № 3 – фермер (для КФХ и ИП);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соответствия поголовья коров и количества молока, представленного для субсидирования в справке о ветеринарно-санитарном благополучии производителей молока;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соответствия части фактически понесенных затрат, представленных в сводном реестре затрат, с прилагаемыми копиями документов, заявленным объемам субсидирования произведенной и реализованной продукции                      животноводства и наращиванию поголовья коров;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правильности оформления, исчисления сумм, полноты заполнения                           заявителем заявки, сводки (сметы) затрат на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строительство теплиц,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иных               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представленных документов;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справки-расчета причитающейся суммы субсидии на правильность оформления и исчисления сумм. Специалист уполномоченного органа вносит данные в ГИС «1С: Учет субсидий».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Заявка признается надлежащей, если она соответствует требованиям, указанным в объявлении о проведении отбора получателей субсидий и Порядка, и при отсутствии оснований для отклонения заявки;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2.15. </w:t>
      </w:r>
      <w:r w:rsidR="00550BA0"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Специалист уполномоченного органа по мере рассмотрения заявок формирует: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реестр заявителей, прошедших отбор получателей субсидий</w:t>
      </w:r>
      <w:r w:rsidR="00AC47C6">
        <w:rPr>
          <w:rFonts w:ascii="Times New Roman" w:eastAsia="Calibri" w:hAnsi="Times New Roman" w:cs="Times New Roman"/>
          <w:sz w:val="28"/>
          <w:szCs w:val="28"/>
          <w:lang w:eastAsia="ru-RU"/>
        </w:rPr>
        <w:t>, по форме согласно приложению 3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настоящему Порядку;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наличии оснований, предусмотренных </w:t>
      </w:r>
      <w:r w:rsidR="00DB34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пунктом 2.16 раздела 2 настоящего Порядка,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реестр отклоненных заявок на стадии рассмотрения заявок, предоставленных заявителями для участия в отборе</w:t>
      </w:r>
      <w:r w:rsidR="00AC47C6">
        <w:rPr>
          <w:rFonts w:ascii="Times New Roman" w:eastAsia="Calibri" w:hAnsi="Times New Roman" w:cs="Times New Roman"/>
          <w:sz w:val="28"/>
          <w:szCs w:val="28"/>
          <w:lang w:eastAsia="ru-RU"/>
        </w:rPr>
        <w:t>, по форме согласно приложению 4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настоящему Порядку.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В  течение</w:t>
      </w:r>
      <w:proofErr w:type="gramEnd"/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трех рабочих дней, следующих за днем окончания рассмотрения заявки, обеспечивает размещение этих реестров на едином портале, а также на официальном сайте Администрации.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16.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Основаниями для отклонения заявки заявителя на стадии рассмотрения заявок являются: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несоответствие заявителя критериям и тр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ебованиям, установленным пунктами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2.1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2.12 раздела 2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несоответствие представленных заявителем заявки и документов требованиям к заявке и докумен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там, установленным пунктом 2.2 раздела 2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настоящего Порядка, и объявлению о проведении отбора;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недостоверность представленной заявителем информации;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подача заявителем заявки до начала или после даты и (или) времени, определенных для подачи заявок.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2.17. 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Порядок отзыва заявителями заявок: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отзыв заявки заявителем возможен в любое время до даты окончания проведения отбора – на основании письменного обращения заявителя, направленного в уполномоченный орган;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отзыв заявки не препятствует повторному обращению заявителя в уполномоченный орган для участия в отборе, но не позднее даты и времени приема заявок, предусмотренных в объявлении о проведении отбора. При этом регистрация заявки будет осуществлена в порядке очередности в день повторного предоставл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ения заявки на участие в отборе.</w:t>
      </w:r>
    </w:p>
    <w:p w:rsidR="00550BA0" w:rsidRPr="00550BA0" w:rsidRDefault="00DB34B8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В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случае отзыва заявки заявителем пакет документов заявителю не                       возвращается.</w:t>
      </w:r>
    </w:p>
    <w:p w:rsidR="00550BA0" w:rsidRPr="00550BA0" w:rsidRDefault="00DB34B8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2.18.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Порядок внесения заявителями изменений в заявки – внесение изменений в заявку не допускается.</w:t>
      </w:r>
    </w:p>
    <w:p w:rsidR="00550BA0" w:rsidRPr="00550BA0" w:rsidRDefault="00DB34B8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2.19.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Порядок возврата заявок заявителям на доработку – возврат заявки на доработку не предусмотрен.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2.20. 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Порядок отмены проведения отбора получателей субсидий: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объявление уполномоченным органом об отмене проведения отбора получателей субсидий на едином портале и на официальном сайте Администрации в сети «Интернет» допускается не позднее чем за один рабочий день до даты окончания срока подачи заявок участниками отбора получателей субсидий;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объявление об отмене отбора получателей субсидий подписывается начальником уполномоченного органа, размещается на едином портале и на официальном сайте Администрации в сети «Интернет» и содержит информацию о причинах отмены отбора получателей субсидий;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заявители, подавшие заявки, информируются об отмене проведения отбора получателей субсидий путем направления информационного письма путем использования услуг почтовой связи или по адресу электронной почты, указанной в заявке;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отбор получателей субсидий считается отмененным со дня размеще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ния объявления о его отмене на е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дином портале;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после окончания срока отмены проведения отбора получателей субсидий в соответствии с 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абзацем вторым пункта 2.20 раздела 2 настоящего Порядка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до заключения соглашения </w:t>
      </w:r>
      <w:r w:rsidR="00796D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4F355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заявителем</w:t>
      </w:r>
      <w:r w:rsidR="004F355B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отбора получателей субсидий,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уполномоченный орган </w:t>
      </w:r>
      <w:r w:rsid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отменяет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отбор получателей субсидий только в случае возникновения обстоятельств непреодолимой силы в соответствии с пунктом 3 статьи 401 Гражданского кодекса Российской Федерации.</w:t>
      </w:r>
    </w:p>
    <w:p w:rsidR="00DB34B8" w:rsidRPr="00DB34B8" w:rsidRDefault="00E845C3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2.21. </w:t>
      </w:r>
      <w:r w:rsidR="00DB34B8"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Основания для отказа в предоставлении субсидии: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несоответствие представленных документов требованиям, определенным настоящим Порядком, или непредставление (представление не в полном объеме) указанных документов;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установление факта недостоверности представленной заявителем информации;</w:t>
      </w:r>
    </w:p>
    <w:p w:rsidR="00DB34B8" w:rsidRPr="00DB34B8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уклонение заявителя от подписания Соглашения;</w:t>
      </w:r>
    </w:p>
    <w:p w:rsidR="00550BA0" w:rsidRPr="00550BA0" w:rsidRDefault="00DB34B8" w:rsidP="00DB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34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освоение лимитов бюджетных обязательств, предусмотренных в бюджете Краснодарского края на цели предоставления субсидий на текущий финансовый год.</w:t>
      </w:r>
    </w:p>
    <w:p w:rsidR="00550BA0" w:rsidRPr="00550BA0" w:rsidRDefault="00DB34B8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2.22.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Субсидии предоставляются за счет средств бюджета Краснодарского края на возмещение части затрат (без учета налога на добавленную стоимость, за исключением заявителей, использующих право на освобождение от обязанностей налогоплательщика, связанных с исчислением и уплатой налога на добавленную стоимость)  на приобретение поголовья сельскохозяйственных животных, технологического оборудования, систем капельного орошения, на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строительство теплиц для выращивания овощей и (или) ягод защищенного грунта, оплату услуг по искусственному осеменению, на производство реализованной продукции животноводства в пределах лимитов бюджетных обязательств и бюджетных ассигнований, доведенных уполномоченному органу на  эти цели на текущий финансовый год.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по данным направлениям осуществляется исходя из суммы расходов, включая сумму налога на добавленную стоимость.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Расчетные размеры ставок субсидий для предоставления финансовой государственной поддержки заявителям разрабатываются и утверждаются Порядком предоставления местным бюджетам субвенций из бюджета                        Краснодарского края.</w:t>
      </w:r>
    </w:p>
    <w:p w:rsidR="00550BA0" w:rsidRPr="00550BA0" w:rsidRDefault="00550BA0" w:rsidP="00550BA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50BA0" w:rsidRPr="00550BA0" w:rsidRDefault="00550BA0" w:rsidP="00550BA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50BA0" w:rsidRPr="00550BA0" w:rsidRDefault="00550BA0" w:rsidP="00550BA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 Условия и порядок заключения соглашения, дополнительного соглашения к соглашению, в том числе дополнительного соглашения о расторжении соглашения</w:t>
      </w:r>
    </w:p>
    <w:p w:rsidR="00550BA0" w:rsidRPr="00550BA0" w:rsidRDefault="00550BA0" w:rsidP="00550BA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3.1. 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Уполномоченный орган в течение трех рабочих дней, следующих за днем размещения на едином портале, а также на официальном сайте Администрации в информационно-телекоммуникационной сети «Интернет» реестра заявителей, прошедших отбор, принимает решение о предоставлении субсидии, </w:t>
      </w:r>
      <w:r w:rsidR="003C2C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виде проекта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постановления администрации муниципального образования Тихорецкий район (далее – постановление администрации), в соответствии с которым специалист уполномоченного органа: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формирует реестр заявителей, прошедших отбор, которым отказано в предоставлении субсидии по ос</w:t>
      </w:r>
      <w:r w:rsidR="003C2C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нованиям, указанным в пункте 2.21 раздела 2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Порядка, по форме согласно приложению </w:t>
      </w:r>
      <w:r w:rsidR="00AC47C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 настоящему Порядку, с указанием причин отказа;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формирует реестр заявителей, прошедших отбор, с которыми заключаются Соглашения, по форме согласно при</w:t>
      </w:r>
      <w:r w:rsidR="00B65B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ложению 6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 настоящему Порядку;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обеспечивает размещение этих реестров на едином портале, а также на официальном сайте Администрации.</w:t>
      </w:r>
    </w:p>
    <w:p w:rsidR="00550BA0" w:rsidRPr="00550BA0" w:rsidRDefault="003C2CA6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3.2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Субсидии предоставляются на основании Соглашения, при необходимости заключаются дополнительные соглашения к Соглашению. Соглашение заключается на бумажном носителе в соответствии с типовой формой, утвержденной приказом министерства финансов Краснодарского края                   от 19 декабря 2016 года № 424 «Об утверждении типовой формы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услуг, из бюджета Краснодарского края»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550BA0" w:rsidRPr="00550BA0" w:rsidRDefault="003C2CA6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3.3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Специалист уполномоченного органа определяет значение результата предоставления субси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дии в соответствии с пунктом 3.5 раздела 3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вносит данные в Соглашение.</w:t>
      </w:r>
    </w:p>
    <w:p w:rsidR="00550BA0" w:rsidRPr="00550BA0" w:rsidRDefault="003C2CA6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3.4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Обязательными условиями Соглашения являются: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согласие заявителя на осуществление Администрацией проверок соблюдения порядка и условий предоставления субсидии, в том числе в части достижения результатов предоставления субсидии, а также об осуществлении органами государственного (муниципального) финансового контроля проверок в соответствии со статьями 268.1 и 269.2 Бюджетного кодекса Российской Федерации и на включение таких положений в Соглашение;</w:t>
      </w:r>
    </w:p>
    <w:p w:rsidR="00550BA0" w:rsidRPr="00550BA0" w:rsidRDefault="003C2CA6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установление значения достигнутого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результата предоставления субси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дии в соответствии с пунктом 3.5 раздела 3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Порядка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принятия на себя обязательства о содержании и сохранности животных в течение трех лет со дня их приобретения – при предоставлении субсидии на возмещение части затрат на приобретение племенных и товарных                      сельскохозяйственных животных (коров, нетелей, овцематок, ремонтных телок, ярочек, козочек), предназначенных для воспроизводства. В случае падежа, утраты или потери приобретенного поголовья пле</w:t>
      </w:r>
      <w:r w:rsidR="003C2C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менных и (или) товарных сельско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хозяйственных животных (коров, нетелей, овцематок, ремонтных телок, ярочек, козочек), за которых получена субсидия, принятие на себя обязательства восстановить поголовье основного продуктивного стада в течение 12 месяцев с даты установления указанного события (подтверждается актом комиссионного осмотра специалистами администрации сельского (городского) поселения и (или) </w:t>
      </w:r>
      <w:r w:rsidR="003C2C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Государственного бюджетного учреждения Краснодарского края</w:t>
      </w:r>
      <w:r w:rsidR="00193B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«Управление ветеринарии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Тихорецкого </w:t>
      </w:r>
      <w:r w:rsidR="00193B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района»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обеспечить дальнейшую сохранность поголовья;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принятия на себя обязательства по эксплуатации теплицы по целевому назначению в течение последующих пяти лет – при предоставлении субсидии на возмещение части затрат на </w:t>
      </w:r>
      <w:r w:rsidRPr="00550BA0">
        <w:rPr>
          <w:rFonts w:ascii="Times New Roman" w:eastAsia="Calibri" w:hAnsi="Times New Roman" w:cs="Times New Roman"/>
          <w:sz w:val="28"/>
          <w:szCs w:val="28"/>
          <w:lang w:eastAsia="ru-RU"/>
        </w:rPr>
        <w:t>строительство теплиц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В случае утраты теплицы, за которую получена субсидия на возмещение части затрат на строительство в результате наступления условий непреодолимой силы (резкое и существенное ухудшение погодных условий) принятие на себя обязательств по восстановлению теплицы в течении 12 месяцев с даты установления указанного события (подтверждается актом комиссионного осмотра специалистами администрации сельского (городского) поселения) и обеспечить ее дальнейшую сохранность;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выполнение условия о минимальном сроке применения специального налогового режима в течение определенного периода с даты получения субсидии гражданами, ведущими личное подсобное хозяйство и перешедших на специальный налоговый режим «Налог на профессиональный доход»: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60 месяцев при субсидировании строительства теплиц;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36 месяцев при субсидировании приобретения сельскохозяйственных животных;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12 месяцев по иным направлениям субсидирования или открытия предпринимательской деятельности;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обеспечение определенного уровня численности поголовья коров, овцематок (включая ярок от года и старше),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козоматок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(включая козочек от года и старше) сельскохозяйственными товаропроизводителями, занимающимися животноводством (данное условие не распространяется на сельскохозяйственных товаропроизводителей, осуществляющих проведение мероприятий по оздоровлению стада от лейкоза крупного рогатого скота), с учетом условий и в порядке, которые установлены нормативными правовыми актами Губернатора Краснодарского края или актами уполномоченных им органов исполнительной власти Краснодарского края;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обеспечение прироста производства объемов коровьего молока сельскохозяйственными товаропроизводителями, занимающимися производством коровьего молока  (данное условие не распространяется на сельскохозяйственных товаропроизводителей, осуществляющих проведение мероприятий по оздоровлению стада от лейкоза крупного рогатого скота), с учетом условий и в порядке, которые установлены нормативными правовыми актами Губернатора Краснодарского края или актами уполномоченных им органов исполнительной власти Краснодарского края;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наличие условия о согласовании новых условий Соглашения или о расторжении Соглашения при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недостижении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согласия по новым условиям в случае уменьшения главному распорядителю как получателю бюджетных средств ранее доведенных лимитов бюджетных 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обязательств,  приводящего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 невозможности предоставления субсидии в размере, определенном в Соглашении.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Запрет приобретения получателями субсидий - юридическими лицами, а также иными юридическими лицами, получающими средства на основании договоров, заключенных с получателями субсидий,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                                 крестьянского (фермерского) хозяйства в соответствии с абзацем вторым пункта 5 статьи 23 Гражданского кодекса Российской Федерации), соглашение                        расторгается с формированием уведомления о расторжении соглашения в                     одностороннем порядке и акта об исполнении обязательств по соглашению с               отражением информации о неисполненных получателем субсидии                       обязательствах, источником финансового обеспечения которых является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субсидия, и возврате неиспользованного остатка субсидии в соответствующий бюджет бюджетной системы Российской Федерации.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 прекращении деятельности получателя субсидии, являющегося индивидуальным предпринимателем, осуществляющим деятельность в                      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«О крестьянском (фермерском) хозяйстве», в                         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:rsidR="00550BA0" w:rsidRPr="00550BA0" w:rsidRDefault="00193B7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3.5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Значение результатов предоставления субсидии определяется уполномоченным органом в Соглашении и должны соответствовать конкретным видам понесенных заявителями затрат на развитие сельскохозяйственного производства, указанных в заявке. Результатом предоставления субсидии, который должен быть достигнут до 31 декабря текущего финансового года, является:</w:t>
      </w:r>
    </w:p>
    <w:p w:rsidR="00550BA0" w:rsidRPr="00550BA0" w:rsidRDefault="004F5D28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ри предоставлении заявителям субсидии на возмещение части затрат на приобретение племенных и (или) товарных сельскохозяйственных животных (коров, нетелей, овцематок, ремонтных телок, ярочек, козочек), предназначенных для воспроизводства – принятие  заявителем обязательства о содержании и сохранности животных в течение трех лет со дня их приобретения, а также прирост численности маточного поголовья животных по состоянию на конец года приобретения животных в количестве не менее одной головы по сравнению с маточным поголовьем на начало года приобретения животных и сохранения поголовья на отчетную дату.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Значение результата предоставления субсидии определяется                              уполномоченным органом в Соглашении, исходя из численности маточного                  поголовья животных по состоянию на начало года приобретения животных,                  указанного в копии сведений о производстве продукции животноводства и                    поголовье скота по форме федерального статистического наблюдения № 3 –фермер (для ИП и КФХ) или выписке из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книги (для ЛПХ), представленных заявителем с учетом прироста численности маточного                       поголовья животных не менее одной головы на конец года приобретения                    животных и сохранения поголовья на отчетную дату.</w:t>
      </w:r>
    </w:p>
    <w:p w:rsidR="00550BA0" w:rsidRPr="00550BA0" w:rsidRDefault="00193B7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ри предоставлении заявителям субсидии на возмещение части затрат на производство реализуемой продукции животноводства (мяса крупного рогатого скота) – объем реализованного мяса крупного рогатого скота собственного производства в живом весе в четвертом квартале отчетного года и (или) в текущем финансовом году, который рассчитывается по формуле: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V=V1+V2, где: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V – результат предоставления субсидии на возмещение части затрат на производство реализованного мяса крупного рогатого скота (объем                            реализованного мяса крупного рогатого скота собственного производства в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живом весе в четвертом квартале отчетного года и (или) в текущем финансовом году, килограмм)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V1 – объем реализованного мяса крупного рогатого скота собственного производства в живом весе в четвертом квартале отчетного года и или) в                        текущем финансовом году, устанавливаемый на основании заявки заявителя, включенной в постановление на предоставление субсидии в текущем                          финансовом году в соответствии с настоящим Порядком, килограмм;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V2 – объем реализованного мяса крупного рогатого скота собственного производства в живом весе в четвертом квартале отчетного года и (или) в                        текущем финансовом году, ранее просубсидированного в текущем финансовом году в соответствии с настоящим Порядком, килограмм.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Значение результата предоставления субсидии определяется                            уполномоченным органом в Соглашении, исходя из принятых к субсидированию объемов произведенного и реализованного мяса в живом весе, указанных в заявках и не может быть ниже данных объемов на отчетную дату.</w:t>
      </w:r>
    </w:p>
    <w:p w:rsidR="00550BA0" w:rsidRPr="00550BA0" w:rsidRDefault="00C7422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ри предоставлении субсидии на производство реализуемой продукции животноводства (молоко):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граждан, ведущих личное подсобное хозяйство, являющихся                         получателями субсидии, объем реализованного молока собственного                     производства в физическом весе в четвертом квартале отчетного года и (или) в текущем финансовом году, который рассчитывается по формуле: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V=V1+V2, где: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 – результат предоставления субсидии на возмещение части затрат на производство реализованного молока (объем реализованного молока                            собственного производства в физическом весе в четвертом квартале отчетного года и (или) в текущем финансовом году, килограмм);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V1 – объем реализованного молока собственного производства в                           физическом весе в четвертом квартале отчетного года и (или) в текущем      финансовом году, устанавливаемый на основании заявки заявителя, включенной в постановление на предоставление субсидии в текущем финансовом году в соответствии с настоящим Порядком, килограмм;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V2 – объем реализованного молока собственного производства в                      физическом весе в четвертом квартале отчетного года и (или) в текущем    финансовом году, ранее просубсидированного в текущем финансовом году в соответствии с настоящим Порядком, килограмм.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Значение результата предоставления субсидии определяется                         уполномоченным органом в Соглашении, исходя из принятых к субсидированию объемов произведенного и реализованного молока, указанных в заявках и не может быть ниже данных объемов на отчетную дату.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индивидуальных предпринимателей и крестьянских (фермерских) хозяйств, являющихся получателями субсидии, обеспечение увеличения                            валового производства молока в году получения субсидии по отношению к уровню года, предшествующего году получения субсидии не менее 0,1 процента, за исключением осуществляющих данный вид деятельности менее одного года.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Значение результата предоставления субсидии определяется                          уполномоченным органом в Соглашении, исходя из объема валового производства молока за отчетный финансовый год, указанного в копии сведений о производстве продукции животноводства и поголовье скота за отчетный финансовый год по форме федерального статистического наблюдения                      № 3 – фермер, представленной заявителем, с учетом его увеличения в году получения субсидии не менее 0,1 процента к уровню отчетного финансового года, за исключением осуществляющих данный вид деятельности менее одного года.</w:t>
      </w:r>
    </w:p>
    <w:p w:rsidR="00550BA0" w:rsidRPr="00550BA0" w:rsidRDefault="00BA3E84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ри предоставлении заявителям субсидии на возмещение части затрат по искусственному осеменению сельскохозяйственных животных (крупного рогатого скота, овец и коз), а также приобретения технологического оборудования для животноводства и наращиванию поголовья коров (для КФХ и ИП) обеспечение сохранения маточного поголовья сельскохозяйственных животных на конец года получения субсидии по отношению к началу года получения субсидии.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Значение результата предоставления субсидии определяется                         уполномоченным органом в Соглашении, исходя из количества маточного поголовья сельскохозяйственных животных на начало текущего финансового года, указанного в копии сведений о производстве продукции животноводства и поголовье скота за отчетный финансовый год по форме федерального статистического наблюдения № 3 – фермер (для ИП и КФХ) или выписке из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книги (для ЛПХ), с учетом его сохранения на отчетную дату.</w:t>
      </w:r>
    </w:p>
    <w:p w:rsidR="00550BA0" w:rsidRPr="00550BA0" w:rsidRDefault="00193B7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ри предоставлении субсидии на возмещение части затрат на                     приобретение систем капельного орошения для ведения овощеводства для индивидуальных предпринимателей и крестьянских (фермерских) хозяйств, являющихся получателями субсидии, сохранение заявленной к субсидированию орошаемой площади на конец отчетного периода. Результатом предоставления субсидии, который должен быть достигнут до 31 декабря текущего финансового года является принятая к субсидированию орошаемая площадь за четвертый квартал отчетного года и (или) в текущем финансовом году, которая рассчитывается по формуле: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V=V1+V2, где: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 – результат предоставления субсидии на возмещение части затрат на приобретение систем капельного орошения для ведения овощеводства (принятая к субсидированию орошаемая площадь за четвертый квартал отчетного года и (или) в текущем финансовом году, квадратные метры)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V1 – принятая к субсидированию орошаемая площадь за четвертый квартал отчетного года и (или) в текущем финансовом году, устанавливаемая на основании заявки заявителя, включенной в постановление на предоставление субсидии в текущем финансовом году в соответствии с настоящим Порядком, квадратные метры;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V2 – принятая к субсидированию орошаемая площадь за четвертый квартал отчетного года и (или) в текущем финансовом году, ранее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просубсидированная в текущем финансовом году в соответствии с насто</w:t>
      </w:r>
      <w:r w:rsidR="00193B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ящим Порядком, квадратные метры.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Значение результата предоставления субсидии определяется                          уполномоченным органом в Соглашении, исходя из принятых к субсидированию объемов орошаемых площадей, указанных в заявках, и не может быть ниже данных объемов на отчетную дат</w:t>
      </w:r>
      <w:r w:rsidR="00193B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у.</w:t>
      </w:r>
    </w:p>
    <w:p w:rsidR="00550BA0" w:rsidRPr="00550BA0" w:rsidRDefault="00193B7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ри предоставлении субсидии на возмещение части затрат на                       строительство теплиц – принятие заявителем обязательств по эксплуатации теплиц и использовании их по целевому назначению после заключения Соглашения в течение последующих 60 месяцев, а также сохранения фактической площади заявленных к субсидированию теплиц на конец отчетного периода. Результатом предоставления субсидии, который должен быть достигнут до 31 декабря текущего финансового года является площадь построенных теплиц в четвертом квартале отчетного года и (или) в текущем финансо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вом </w:t>
      </w:r>
      <w:proofErr w:type="gramStart"/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году, 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который</w:t>
      </w:r>
      <w:proofErr w:type="gramEnd"/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рассчитывается по формуле: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V=V1+V2, где: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 – результат предоставления субсидии на возмещение части затрат на строительство теплиц (площадь построенных теплиц в четвертом квартале отчетного года и (или) в текущем финансовом году, квадратные метры);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V1 – площадь построенных теплиц в четвертом квартале отчетного года и (или) в текущем финансовом году, устанавливаемая на основании заявки заявителя, включенной в постановление на предоставление субсидии в текущем финансовом году в соответствии с настоящим Порядком, квадратные метры;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V2 – площадь построенных теплиц в четвертом квартале отчетного года и (или) в текущем финансовом году, ранее просубсидированная в текущем финансовом году в соответствии с настоящим Порядком, квадратные метры;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Значение результата предоставления субсидии определяется                         уполномоченным органом в Соглашении, исходя из принятых к субсидированию объемов построенных теплиц, указанных в заявках, и не может быть ниже данных объемов на отчетную дату;</w:t>
      </w:r>
    </w:p>
    <w:p w:rsidR="00550BA0" w:rsidRPr="00550BA0" w:rsidRDefault="000D015D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ри предоставлении заявителям субсидии на возмещение части затрат на приобретение молодняка кроликов, гусей, индеек, а также на приобретение технологического оборудования для птицеводства (для ИП и КФХ) обеспечение увеличения и (или) сохранения валового производства объемов мяса в живом весе в году получения субсидии по отношению к уровню года, предшествующего году получения субсидии, за исключение осуществляющих данный вид деятельности менее одного года.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Значение результата предоставления субсидии определяется                          уполномоченным органом в Соглашении, исходя из объема произведенного и реализованного мяса в живом весе за отчетный финансовый год, указанного в копии сведений о производстве продукции и поголовье скота по форме                           федерального статистического наблюдения № 3-фермер (для ИП и КФХ) или выписке из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книги (для ЛПХ), с учетом его сохранения и (или)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увеличения на отчетную дату, за исключением осуществляющих данный вид деятельности менее одного года.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Результаты предоставления субсидии должны соответствовать типовым результатам предоставления субсидии, определенным в соответствии с                            установленным Министерством финансов Российской Федерации порядком                 проведения мониторинга достижения результатов предоставления субсидии.</w:t>
      </w:r>
    </w:p>
    <w:p w:rsidR="00550BA0" w:rsidRPr="00550BA0" w:rsidRDefault="00193B7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3.6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  <w:r w:rsidR="00E845C3">
        <w:rPr>
          <w:rFonts w:ascii="Calibri" w:eastAsia="Calibri" w:hAnsi="Calibri" w:cs="Calibri"/>
          <w:color w:val="000000"/>
          <w:lang w:eastAsia="ru-RU"/>
        </w:rPr>
        <w:t>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Порядок заключения Соглашения.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основании проекта постановления администрации специалист уполномоченного органа обеспечивает заключение Соглашения с заявителем, прошедшим отбор, в течение двух рабочих дней со дня принятия решения о предоставлении субсидии заявителю.</w:t>
      </w:r>
      <w:r w:rsidRPr="00550BA0">
        <w:rPr>
          <w:rFonts w:ascii="Calibri" w:eastAsia="Calibri" w:hAnsi="Calibri" w:cs="Calibri"/>
          <w:color w:val="000000"/>
          <w:lang w:eastAsia="ru-RU"/>
        </w:rPr>
        <w:t xml:space="preserve">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Специалист уполномоченного органа, после получения подписанного заявителем Соглашения, вносит в ГИС «Учет субсидий» ре</w:t>
      </w:r>
      <w:r w:rsidR="00193B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квизиты заключенного Соглашения.</w:t>
      </w:r>
    </w:p>
    <w:p w:rsidR="00550BA0" w:rsidRPr="00550BA0" w:rsidRDefault="00193B7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3.7.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Заявитель, прошедший отбор, признается уклонившимся от заключения Соглашения в случае: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поступления в уполномоченный орган письменного заявления заявителя об отказе от подписания Соглашения;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неподписания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заявителем С</w:t>
      </w:r>
      <w:r w:rsidR="00193B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оглашения в течении двух рабочих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дней, следующих за днем направления Соглашения заявителю;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уполномоченный орган отказывается от заключения соглашения с заявителем, прошедшем отбор, в случае обнаружения факта несоответствия требованиям, указанным в объявлении о проведении отбора получателей субсидий, или представления получателем субсидии недостоверной                         информации.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После подписания заявителем Соглашения специалист уполномоченного органа: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производит регистрацию заключенного соглашения в журнале регистрации </w:t>
      </w:r>
      <w:r w:rsidR="00193B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заявок, указанном в пункте 2.3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раздела 2 настоящего Порядка;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течение десяти рабочих дней со дня принятия решения о предоставлении субсидии: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признания заявителя, прошедшего отбор, уклонившимся от заключения Соглашения вносит изменения в проект постановления администрации и реестр заявителей, которым отказано в предоставлении субсидии по ос</w:t>
      </w:r>
      <w:r w:rsidR="00193B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нованиям, указанным в пункте 2.21 раздела 2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Порядка, и обеспечивает принятие постановления администрации;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формирует сводные реестры получателей субсидий за счет средств бюджета Краснодарского края</w:t>
      </w:r>
      <w:r w:rsidR="00B65B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форме согласно приложениям 7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65B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8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 настоящему Порядку и направляет их в отдел бухгалтерского учета и отчетности администрации муниципального образования Тихорецкий район (далее – бухгалтерия) для перечисления на расчетные или корреспондентские счета, открытые заявителями в учреждениях Центрального банка Российской Федерации или кредитных организациях.</w:t>
      </w:r>
      <w:r w:rsidRPr="00550BA0">
        <w:rPr>
          <w:rFonts w:ascii="Calibri" w:eastAsia="Calibri" w:hAnsi="Calibri" w:cs="Calibri"/>
          <w:color w:val="000000"/>
          <w:lang w:eastAsia="ru-RU"/>
        </w:rPr>
        <w:t xml:space="preserve">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Перечисление субсидий бухгалтерией осуществляется не позднее 10-го рабочего дня, следующего за днем принятия Администрацией постановления о предоставлении субсидий.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 3.8. 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если образовавшийся в результате признания заявителей, прошедших отбор, уклонившимися от заключения соглашения остаток денежных средств, предусмотренных в бюджете на выплату субсидии, меньше необходимой очередному заявителю суммы субсидии, размер предоставляемой субсидии уменьшается при условии письменного согласия заявителя.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Если очередной заявитель письменно отказывается от уменьшения размера субсидии, возможность получить остаток денежных средств предоставляется следующему заявителю (в порядке возрастания регистрационного номера заявки), до полного распределения денежных средств.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3.9. 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Отбор получателей субсидий признается несостоявшимся в следующих случаях: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 окончании срока подачи заявок подана только одна заявка;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 результатам рассмотрения заявок только одна заявка соответствует требованиям, установленным в объявлении о проведении отбора получателей субсидий;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 окончании срока подачи заявок не подано ни одной заявки;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 результатам рассмотрения заявок отклонены все заявки.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Соглашение заключается с участником отбора получателей субсидий, признанного несостоявшимся, в случае если по результатам рассмотрения заявок единственная заявка признана соответствующей требованиям, установленным в объявлении о проведении отбора получателей субсидий.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550BA0" w:rsidRPr="00550BA0" w:rsidRDefault="00550BA0" w:rsidP="00550BA0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4. Требования к представлению отчетности</w:t>
      </w:r>
    </w:p>
    <w:p w:rsidR="00550BA0" w:rsidRPr="00550BA0" w:rsidRDefault="00550BA0" w:rsidP="00550BA0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проведению мониторинга достижения результатов</w:t>
      </w:r>
    </w:p>
    <w:p w:rsidR="00550BA0" w:rsidRPr="00550BA0" w:rsidRDefault="00550BA0" w:rsidP="00550BA0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предоставления субсидии</w:t>
      </w:r>
    </w:p>
    <w:p w:rsidR="00550BA0" w:rsidRPr="00550BA0" w:rsidRDefault="00550BA0" w:rsidP="00550BA0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4.1. 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Получатели субсидий: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крестьянские (фермерские) хозяйства и индивидуальные                        предприниматели представляют: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отчет о достижении значений результатов предоставления субсидии до 1 апреля года, следующего за годом получения субсидии;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отчет за текущий финансовый год о финансово-экономическом состоянии товаропроизводителя агропромышленного комплекса, по формам и в сроки, установленные Министерством сельского хозяйства Российской Федерации и уполномоченным органом (до полного исполнения обязательств по Соглашению);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личные подсобные хозяйства представляют</w:t>
      </w:r>
      <w:r w:rsidRPr="00550BA0">
        <w:rPr>
          <w:rFonts w:ascii="Calibri" w:eastAsia="Calibri" w:hAnsi="Calibri" w:cs="Calibri"/>
          <w:color w:val="000000"/>
          <w:lang w:eastAsia="ru-RU"/>
        </w:rPr>
        <w:t xml:space="preserve">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 1 апреля года, следующего за годом получения субсидии: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отчет о достижении значений результатов предоставления субсидии;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отчет о производстве продукции согласно приложению </w:t>
      </w:r>
      <w:r w:rsidR="00B65B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9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 Порядку, включающий в себя показатели производства и реализации сельскохозяйственной продукции.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4.2. 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Уполномоченный орган: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ежеквартально, не позднее 7-го числа месяца, следующего за отчетным кварталом, предоставляет в министерство сельского хозяйства и                                     перерабатывающей промышленности Краснодарского края (далее –                   министерство) отчет о расходах муниципального образования 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Тихорецкий  район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источником финансового обеспечения которых являются субвенции из бюджета Краснодарского края, по форме, установленной министерством;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осуществляет принятие и проверку отчетов: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указанных в пункт</w:t>
      </w:r>
      <w:r w:rsidR="00193B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05F4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4.1 </w:t>
      </w:r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раздела 4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настоящего Порядка – в срок, не превышающий 20 рабочих дней со дня представления такого отчета;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ежегодно, не позднее 1 июня года, следующего за отчетным, проводит мониторинг соблюдения условий по эксплуатации теплиц в течении пяти лет после заключения Соглашения.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4.3. 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Мониторинг достижения результатов предоставления субсид</w:t>
      </w:r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ий, предусмотренных пунктом 4.1 раздела </w:t>
      </w:r>
      <w:proofErr w:type="gramStart"/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 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</w:t>
      </w:r>
      <w:proofErr w:type="gramEnd"/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Порядка не проводится.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50BA0" w:rsidRPr="00550BA0" w:rsidRDefault="00550BA0" w:rsidP="00550BA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50BA0" w:rsidRPr="00550BA0" w:rsidRDefault="00550BA0" w:rsidP="00550BA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5. Требования об осуществлении контроля</w:t>
      </w:r>
    </w:p>
    <w:p w:rsidR="00550BA0" w:rsidRPr="00550BA0" w:rsidRDefault="00550BA0" w:rsidP="00550BA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 соблюдением условий и порядка предоставления субсидий</w:t>
      </w:r>
    </w:p>
    <w:p w:rsidR="00550BA0" w:rsidRPr="00550BA0" w:rsidRDefault="00550BA0" w:rsidP="00550BA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ответственности за их нарушение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5.1. 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Контроль за соблюдением получателем субсидии целей, условий и порядка предоставления субсидий, в том числе в части достижения результатов предоставления субсидии, осуществляется Администрацией, а также органами государственного (муниципального) финансового контроля в соответствии со статьями 268.1 и 269.2 Бюджетного кодекса Российской Федерации.</w:t>
      </w:r>
    </w:p>
    <w:p w:rsidR="00550BA0" w:rsidRPr="00550BA0" w:rsidRDefault="00E845C3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5.2. 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нарушения получателем субсидии условий, установленных при предоставлении субсидии, выявленного в том числе по фактам проверок, проведенных главным распорядителем бюджетных средств и (или) органом государственного (муниципального) финансового контроля, к получателю субсидии применяются: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случае нарушения получателем субсидии условий, установленных при предоставлении субсидии, выявленного в том числе по фактам проверок, проведенных главным распорядителем бюджетных средств и органами                     государственного (муниципального) финансового контроля (за исключением случая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значения результата предоставления субсидии), – мера ответственности в виде возврата субсидий в бюджет бюджетной системы                    Российской Федерации, из которого предоставлены субсидии в объеме      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выявленных нарушений,</w:t>
      </w:r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Администрация в течение 10 календарных дней нап</w:t>
      </w:r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равляет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получателю субсидии требование о возврате субсидии после подписания акта проверки или получения акта проверки от органа государств</w:t>
      </w:r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енного 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финансового контроля; 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неисполнения получателем обязательств, установленных Соглашением, в следующем порядке: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Администрация в течение 10 календарных дней с момента                         выявления нарушения обязательств, направляет получателю субсидии                     претензию о невыполнении обязательств Соглашения (далее – претензия);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получатель субсидии – устраняет указанные в претензии нарушения в течение 15 календарных дней со дня получения от Администрации претензии;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 нарушении получателем субсидии срока устранения указанных в претензии нарушений – Администрация направляет получателю                        субсидии требование о возврате субсидии в полном объеме.</w:t>
      </w:r>
    </w:p>
    <w:p w:rsidR="00550BA0" w:rsidRPr="00550BA0" w:rsidRDefault="00550BA0" w:rsidP="009805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случае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значений результатов предоставления субсидии, установленных Соглашением, получатель субсидии производит возврат субсидий в о</w:t>
      </w:r>
      <w:r w:rsidR="00BA3E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бъеме предоставленной субсидии,</w:t>
      </w:r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Администрация в течение 30 календарных дней с</w:t>
      </w:r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 дня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представления получателем субсидии отчета о достижении значений результата предоставления субсидии и информации, указанной в пунктах </w:t>
      </w:r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4.1, 4.2 раздела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 настоящего Порядка направляет заявителю требование о возврате субсидии.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Требование и (или) претензия считается полученными с момента направления Администрацией требования и (или) претензии путем использования услуг почтовой связи или вручения лично получателю субсидии. Получатель субсидии, с его согласия, может дополнительно извещаться путем отправки ему СМС - сообщений на номер телефона, указанный в заявке.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Получатель субсидий производит возврат субсидий в установленном Администрацией объеме в течении 15 календарных дней после                          получения от Администрации требования о возврате субсидии.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 нарушении получателем субсидии срока возврата субсидии                       уполномоченный орган в течение 30 календарных дней принимает меры по               взысканию указанных средств в доход бюджета Краснодарского края в                 соответствии с законодательством Российской Федерации.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5.3. Требования о возврате субсидии не применяются в случае, если                      соблюдение условий предоставления субсидий оказалось невозможным                   вследствие обстоятельств непреодолимой силы.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 обстоятельствами непреодолимой силы понимаются чрезвычайные, непредвиденные и непредотвратимые обстоятельства, возникшие в период действия заключенного Соглашения, которые нельзя было ожидать, либо избежать или преодолеть, а также находящиеся вне контроля сторон Соглашения.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обстоятельствам непреодолимой силы относятся: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воздействие опасных природных явлений: наводнение, подтопление, паводок, град, ураганный ветер и другие опасные природные явления;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заразные, в том числе особо опасные, болезни животных, по которым могут устанавливаться ограничительные мероприятия (карантин), согласно Перечню, утвержденного Приказом Министерства сельского хозяйства Российской Федерации от 19 декабря 2011 года № 476.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Основанием для освобождения получателя субсидии от применения мер ответственности, предусмотренных настоящим разделом, является                               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документально подтвержденное наступление обстоятельств непреодолимой силы, препятствующих исполнению соответствующих обязательств: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установление регионального и (или) местного уровня реагирования на чрезвычайную ситуацию, подтвержденное правовым актом органа                                 государственной власти Краснодарского края и (или) органа местного                          самоуправления;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установление карантина и (или) иных ограничений, направленных на локализацию и (или) ликвидацию очагов карантинных </w:t>
      </w:r>
      <w:proofErr w:type="gram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объектов,   </w:t>
      </w:r>
      <w:proofErr w:type="gram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proofErr w:type="spellStart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подкарантинных</w:t>
      </w:r>
      <w:proofErr w:type="spellEnd"/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объектов и прилегающих к ним земельных участков, предотвращение распространения и ликвидацию очагов заразных и иных болезней животных, подтвержденных актом органа исполнительной власти, имеющего право принимать решения об установлении ограничительных мероприятий (карантина) на территории субъекта Российской Федерации;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составление акта обследования хозяйства, пострадавшего в результате чрезвычайной ситуации природного характера и (или) установления ограничительных меро</w:t>
      </w:r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приятий (карантина), комиссией сельского (городского) поселения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на территории которой ведется хозяйственная деятельность получателя субсидий.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обстоятельствам непреодолимой силы не могут быть отнесены такие предпринимательские риски, как нарушение обязанностей со стороны                       контрагентов получателя субсидии, отсутствие на рынке необходимых для       исполнения обязательств товаров, отсутствие у получателя субсидии средств или невозможность выполнять финансовые обязательства, а также финансово-экономический кризис, изменение валютного курса, девальвация национальной валюты.</w:t>
      </w:r>
    </w:p>
    <w:p w:rsidR="00550BA0" w:rsidRPr="00550BA0" w:rsidRDefault="00550BA0" w:rsidP="00550B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5.4.</w:t>
      </w:r>
      <w:r w:rsidR="00E845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</w:t>
      </w:r>
      <w:r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Заявитель (получатель) вправе обжаловать решения, действия (бездействие) Администрации и (или) уполномоченного органа, его должностных лиц путём подачи жалобы в соответствии с Федеральным законом от 2 мая 2006 года № 59-ФЗ «О порядке рассмотрения обращений граждан Российской Федерации» либо непосредственно в суд в установленном процессуальным </w:t>
      </w:r>
      <w:r w:rsidR="009805F4" w:rsidRPr="00550B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9805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Российской Федерации порядке.</w:t>
      </w:r>
    </w:p>
    <w:p w:rsidR="00550BA0" w:rsidRDefault="00550BA0" w:rsidP="00550BA0">
      <w:pPr>
        <w:tabs>
          <w:tab w:val="left" w:pos="851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lang w:eastAsia="ru-RU"/>
        </w:rPr>
      </w:pPr>
    </w:p>
    <w:p w:rsidR="009805F4" w:rsidRDefault="009805F4" w:rsidP="00550BA0">
      <w:pPr>
        <w:tabs>
          <w:tab w:val="left" w:pos="851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lang w:eastAsia="ru-RU"/>
        </w:rPr>
      </w:pPr>
    </w:p>
    <w:p w:rsidR="009805F4" w:rsidRPr="00550BA0" w:rsidRDefault="00E845C3" w:rsidP="00550BA0">
      <w:pPr>
        <w:tabs>
          <w:tab w:val="left" w:pos="851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lang w:eastAsia="ru-RU"/>
        </w:rPr>
        <w:t>Исполняющий обязанности</w:t>
      </w:r>
    </w:p>
    <w:p w:rsidR="00550BA0" w:rsidRPr="00550BA0" w:rsidRDefault="00E845C3" w:rsidP="00550BA0">
      <w:pPr>
        <w:tabs>
          <w:tab w:val="left" w:pos="851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lang w:eastAsia="ru-RU"/>
        </w:rPr>
        <w:t>н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lang w:eastAsia="ru-RU"/>
        </w:rPr>
        <w:t>ачальник</w:t>
      </w:r>
      <w:r>
        <w:rPr>
          <w:rFonts w:ascii="Times New Roman" w:eastAsia="Calibri" w:hAnsi="Times New Roman" w:cs="Times New Roman"/>
          <w:color w:val="000000"/>
          <w:sz w:val="28"/>
          <w:lang w:eastAsia="ru-RU"/>
        </w:rPr>
        <w:t>а</w:t>
      </w:r>
      <w:r w:rsidR="00550BA0" w:rsidRPr="00550BA0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 управления сельского </w:t>
      </w:r>
    </w:p>
    <w:p w:rsidR="00550BA0" w:rsidRPr="00550BA0" w:rsidRDefault="00550BA0" w:rsidP="00550BA0">
      <w:pPr>
        <w:tabs>
          <w:tab w:val="left" w:pos="851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хозяйства администрации </w:t>
      </w:r>
    </w:p>
    <w:p w:rsidR="00550BA0" w:rsidRPr="00550BA0" w:rsidRDefault="00550BA0" w:rsidP="00550BA0">
      <w:pPr>
        <w:tabs>
          <w:tab w:val="left" w:pos="851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муниципального образования </w:t>
      </w:r>
    </w:p>
    <w:p w:rsidR="00550BA0" w:rsidRPr="00550BA0" w:rsidRDefault="00550BA0" w:rsidP="00550BA0">
      <w:pPr>
        <w:tabs>
          <w:tab w:val="left" w:pos="851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lang w:eastAsia="ru-RU"/>
        </w:rPr>
      </w:pPr>
      <w:r w:rsidRPr="00550BA0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Тихорецкий район                                                                            </w:t>
      </w:r>
      <w:r w:rsidR="00E845C3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          Е.М. Шубина</w:t>
      </w:r>
    </w:p>
    <w:p w:rsidR="00C81CCD" w:rsidRDefault="00C81CCD"/>
    <w:sectPr w:rsidR="00C81CCD" w:rsidSect="00E845C3">
      <w:headerReference w:type="default" r:id="rId7"/>
      <w:headerReference w:type="first" r:id="rId8"/>
      <w:pgSz w:w="11906" w:h="16838"/>
      <w:pgMar w:top="1134" w:right="567" w:bottom="1134" w:left="1701" w:header="39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319" w:rsidRDefault="00BA5319" w:rsidP="00550BA0">
      <w:pPr>
        <w:spacing w:after="0" w:line="240" w:lineRule="auto"/>
      </w:pPr>
      <w:r>
        <w:separator/>
      </w:r>
    </w:p>
  </w:endnote>
  <w:endnote w:type="continuationSeparator" w:id="0">
    <w:p w:rsidR="00BA5319" w:rsidRDefault="00BA5319" w:rsidP="00550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319" w:rsidRDefault="00BA5319" w:rsidP="00550BA0">
      <w:pPr>
        <w:spacing w:after="0" w:line="240" w:lineRule="auto"/>
      </w:pPr>
      <w:r>
        <w:separator/>
      </w:r>
    </w:p>
  </w:footnote>
  <w:footnote w:type="continuationSeparator" w:id="0">
    <w:p w:rsidR="00BA5319" w:rsidRDefault="00BA5319" w:rsidP="00550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52863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1CCD" w:rsidRPr="007E5A67" w:rsidRDefault="00C81CCD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5A6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5A6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5A6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1B18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7E5A6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1CCD" w:rsidRDefault="00C81CCD">
    <w:pPr>
      <w:pStyle w:val="ab"/>
    </w:pPr>
  </w:p>
  <w:p w:rsidR="00C81CCD" w:rsidRDefault="00C81CC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CCD" w:rsidRDefault="00C81CCD">
    <w:pPr>
      <w:pStyle w:val="ab"/>
      <w:jc w:val="center"/>
    </w:pPr>
  </w:p>
  <w:p w:rsidR="00C81CCD" w:rsidRDefault="00C81CC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20A7"/>
    <w:multiLevelType w:val="hybridMultilevel"/>
    <w:tmpl w:val="7B3C43A0"/>
    <w:lvl w:ilvl="0" w:tplc="5694FA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F6151"/>
    <w:multiLevelType w:val="hybridMultilevel"/>
    <w:tmpl w:val="3620EB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7E0CD6"/>
    <w:multiLevelType w:val="multilevel"/>
    <w:tmpl w:val="C750F00E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 w15:restartNumberingAfterBreak="0">
    <w:nsid w:val="2B627F3B"/>
    <w:multiLevelType w:val="hybridMultilevel"/>
    <w:tmpl w:val="2EDAE6FE"/>
    <w:lvl w:ilvl="0" w:tplc="CC8EED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560E0D"/>
    <w:multiLevelType w:val="hybridMultilevel"/>
    <w:tmpl w:val="53E4A9B8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15E8D"/>
    <w:multiLevelType w:val="hybridMultilevel"/>
    <w:tmpl w:val="82D0DDDC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F2668"/>
    <w:multiLevelType w:val="hybridMultilevel"/>
    <w:tmpl w:val="329E2A4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A6A4CB4"/>
    <w:multiLevelType w:val="hybridMultilevel"/>
    <w:tmpl w:val="2D880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101A0"/>
    <w:multiLevelType w:val="hybridMultilevel"/>
    <w:tmpl w:val="04EE635C"/>
    <w:lvl w:ilvl="0" w:tplc="04190011">
      <w:start w:val="1"/>
      <w:numFmt w:val="decimal"/>
      <w:lvlText w:val="%1)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76486FFB"/>
    <w:multiLevelType w:val="multilevel"/>
    <w:tmpl w:val="DA2C4BB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F7E"/>
    <w:rsid w:val="00095727"/>
    <w:rsid w:val="000D015D"/>
    <w:rsid w:val="00106147"/>
    <w:rsid w:val="001739D0"/>
    <w:rsid w:val="00193B70"/>
    <w:rsid w:val="00273B69"/>
    <w:rsid w:val="00285CFB"/>
    <w:rsid w:val="003A2CEB"/>
    <w:rsid w:val="003C2CA6"/>
    <w:rsid w:val="00401023"/>
    <w:rsid w:val="00483312"/>
    <w:rsid w:val="004F355B"/>
    <w:rsid w:val="004F5D28"/>
    <w:rsid w:val="005135CA"/>
    <w:rsid w:val="00550BA0"/>
    <w:rsid w:val="00583F7E"/>
    <w:rsid w:val="005A7C83"/>
    <w:rsid w:val="005F573E"/>
    <w:rsid w:val="0066435C"/>
    <w:rsid w:val="006C76B4"/>
    <w:rsid w:val="006E44CC"/>
    <w:rsid w:val="00717E46"/>
    <w:rsid w:val="00796DCE"/>
    <w:rsid w:val="008E08E9"/>
    <w:rsid w:val="009805F4"/>
    <w:rsid w:val="00A35BC1"/>
    <w:rsid w:val="00A85AE2"/>
    <w:rsid w:val="00AC47C6"/>
    <w:rsid w:val="00B65BC4"/>
    <w:rsid w:val="00BA3E84"/>
    <w:rsid w:val="00BA5319"/>
    <w:rsid w:val="00C74223"/>
    <w:rsid w:val="00C81CCD"/>
    <w:rsid w:val="00C90450"/>
    <w:rsid w:val="00DB34B8"/>
    <w:rsid w:val="00E11B18"/>
    <w:rsid w:val="00E67C00"/>
    <w:rsid w:val="00E845C3"/>
    <w:rsid w:val="00E97084"/>
    <w:rsid w:val="00F8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3BBEC-A250-42CB-9D24-5C7CEA832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0BA0"/>
  </w:style>
  <w:style w:type="paragraph" w:styleId="a3">
    <w:name w:val="List Paragraph"/>
    <w:basedOn w:val="a"/>
    <w:uiPriority w:val="34"/>
    <w:qFormat/>
    <w:rsid w:val="00550BA0"/>
    <w:pPr>
      <w:ind w:left="720"/>
      <w:contextualSpacing/>
    </w:pPr>
    <w:rPr>
      <w:rFonts w:ascii="Calibri" w:eastAsia="Calibri" w:hAnsi="Calibri" w:cs="Calibri"/>
      <w:color w:val="000000"/>
      <w:lang w:eastAsia="ru-RU"/>
    </w:rPr>
  </w:style>
  <w:style w:type="paragraph" w:customStyle="1" w:styleId="paragraph">
    <w:name w:val="paragraph"/>
    <w:basedOn w:val="a"/>
    <w:rsid w:val="00550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50BA0"/>
  </w:style>
  <w:style w:type="character" w:customStyle="1" w:styleId="eop">
    <w:name w:val="eop"/>
    <w:basedOn w:val="a0"/>
    <w:rsid w:val="00550BA0"/>
  </w:style>
  <w:style w:type="character" w:customStyle="1" w:styleId="a4">
    <w:name w:val="Гипертекстовая ссылка"/>
    <w:basedOn w:val="a0"/>
    <w:uiPriority w:val="99"/>
    <w:rsid w:val="00550BA0"/>
    <w:rPr>
      <w:color w:val="106BBE"/>
    </w:rPr>
  </w:style>
  <w:style w:type="character" w:styleId="a5">
    <w:name w:val="Hyperlink"/>
    <w:basedOn w:val="a0"/>
    <w:uiPriority w:val="99"/>
    <w:unhideWhenUsed/>
    <w:rsid w:val="00550BA0"/>
    <w:rPr>
      <w:color w:val="0563C1" w:themeColor="hyperlink"/>
      <w:u w:val="single"/>
    </w:rPr>
  </w:style>
  <w:style w:type="paragraph" w:styleId="a6">
    <w:name w:val="Body Text Indent"/>
    <w:basedOn w:val="a"/>
    <w:link w:val="a7"/>
    <w:rsid w:val="00550BA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50B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tact-desc">
    <w:name w:val="contact-desc"/>
    <w:basedOn w:val="a0"/>
    <w:rsid w:val="00550BA0"/>
  </w:style>
  <w:style w:type="paragraph" w:styleId="a8">
    <w:name w:val="Balloon Text"/>
    <w:basedOn w:val="a"/>
    <w:link w:val="a9"/>
    <w:uiPriority w:val="99"/>
    <w:semiHidden/>
    <w:unhideWhenUsed/>
    <w:rsid w:val="00550BA0"/>
    <w:pPr>
      <w:spacing w:after="0" w:line="240" w:lineRule="auto"/>
    </w:pPr>
    <w:rPr>
      <w:rFonts w:ascii="Segoe UI" w:eastAsia="Calibri" w:hAnsi="Segoe UI" w:cs="Segoe UI"/>
      <w:color w:val="000000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0BA0"/>
    <w:rPr>
      <w:rFonts w:ascii="Segoe UI" w:eastAsia="Calibri" w:hAnsi="Segoe UI" w:cs="Segoe UI"/>
      <w:color w:val="000000"/>
      <w:sz w:val="18"/>
      <w:szCs w:val="18"/>
      <w:lang w:eastAsia="ru-RU"/>
    </w:rPr>
  </w:style>
  <w:style w:type="paragraph" w:styleId="aa">
    <w:name w:val="Normal (Web)"/>
    <w:basedOn w:val="a"/>
    <w:uiPriority w:val="99"/>
    <w:semiHidden/>
    <w:unhideWhenUsed/>
    <w:rsid w:val="00550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550BA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550BA0"/>
    <w:rPr>
      <w:rFonts w:ascii="Calibri" w:eastAsia="Calibri" w:hAnsi="Calibri" w:cs="Calibri"/>
      <w:color w:val="000000"/>
      <w:lang w:eastAsia="ru-RU"/>
    </w:rPr>
  </w:style>
  <w:style w:type="paragraph" w:styleId="ad">
    <w:name w:val="footer"/>
    <w:basedOn w:val="a"/>
    <w:link w:val="ae"/>
    <w:uiPriority w:val="99"/>
    <w:unhideWhenUsed/>
    <w:rsid w:val="00550BA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550BA0"/>
    <w:rPr>
      <w:rFonts w:ascii="Calibri" w:eastAsia="Calibri" w:hAnsi="Calibri" w:cs="Calibri"/>
      <w:color w:val="000000"/>
      <w:lang w:eastAsia="ru-RU"/>
    </w:rPr>
  </w:style>
  <w:style w:type="paragraph" w:customStyle="1" w:styleId="pt-a-000003">
    <w:name w:val="pt-a-000003"/>
    <w:basedOn w:val="a"/>
    <w:rsid w:val="00550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4">
    <w:name w:val="pt-a0-000004"/>
    <w:basedOn w:val="a0"/>
    <w:rsid w:val="00550BA0"/>
  </w:style>
  <w:style w:type="paragraph" w:customStyle="1" w:styleId="s1">
    <w:name w:val="s_1"/>
    <w:basedOn w:val="a"/>
    <w:rsid w:val="00550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550BA0"/>
    <w:pPr>
      <w:spacing w:after="120"/>
    </w:pPr>
    <w:rPr>
      <w:rFonts w:ascii="Calibri" w:eastAsia="Calibri" w:hAnsi="Calibri" w:cs="Calibri"/>
      <w:color w:val="000000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550BA0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13675</Words>
  <Characters>77954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2024-05-17T10:35:00Z</cp:lastPrinted>
  <dcterms:created xsi:type="dcterms:W3CDTF">2024-04-19T06:56:00Z</dcterms:created>
  <dcterms:modified xsi:type="dcterms:W3CDTF">2024-05-17T11:12:00Z</dcterms:modified>
</cp:coreProperties>
</file>